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5D" w:rsidRPr="00184632" w:rsidRDefault="0000435D" w:rsidP="001C1048">
      <w:pPr>
        <w:pStyle w:val="Telecomhead"/>
        <w:spacing w:after="360"/>
        <w:rPr>
          <w:rFonts w:asciiTheme="majorBidi" w:hAnsiTheme="majorBidi" w:cstheme="majorBidi"/>
          <w:b w:val="0"/>
          <w:sz w:val="40"/>
        </w:rPr>
      </w:pPr>
      <w:bookmarkStart w:id="0" w:name="_GoBack"/>
      <w:bookmarkEnd w:id="0"/>
      <w:r w:rsidRPr="00184632">
        <w:rPr>
          <w:rFonts w:asciiTheme="majorBidi" w:hAnsiTheme="majorBidi" w:cstheme="majorBidi"/>
          <w:b w:val="0"/>
          <w:sz w:val="40"/>
        </w:rPr>
        <w:t>World telecommunication Policy Forum (WTPF)</w:t>
      </w:r>
    </w:p>
    <w:p w:rsidR="00585E2B" w:rsidRPr="00184632" w:rsidRDefault="00BC5E94" w:rsidP="001C1048">
      <w:pPr>
        <w:pStyle w:val="Telecomhead"/>
        <w:spacing w:after="360"/>
        <w:rPr>
          <w:rFonts w:asciiTheme="majorBidi" w:hAnsiTheme="majorBidi" w:cstheme="majorBidi"/>
          <w:i/>
          <w:sz w:val="32"/>
        </w:rPr>
      </w:pPr>
      <w:r w:rsidRPr="00184632">
        <w:rPr>
          <w:rFonts w:asciiTheme="majorBidi" w:hAnsiTheme="majorBidi" w:cstheme="majorBidi"/>
          <w:i/>
          <w:sz w:val="32"/>
        </w:rPr>
        <w:t>Third</w:t>
      </w:r>
      <w:r w:rsidR="00302B31" w:rsidRPr="00184632">
        <w:rPr>
          <w:rFonts w:asciiTheme="majorBidi" w:hAnsiTheme="majorBidi" w:cstheme="majorBidi"/>
          <w:i/>
          <w:sz w:val="32"/>
        </w:rPr>
        <w:t xml:space="preserve"> </w:t>
      </w:r>
      <w:r w:rsidR="0000435D" w:rsidRPr="00184632">
        <w:rPr>
          <w:rFonts w:asciiTheme="majorBidi" w:hAnsiTheme="majorBidi" w:cstheme="majorBidi"/>
          <w:i/>
          <w:sz w:val="32"/>
        </w:rPr>
        <w:t>Meeting of the Informal Experts Group (IEG)</w:t>
      </w:r>
    </w:p>
    <w:p w:rsidR="00585E2B" w:rsidRPr="00184632" w:rsidRDefault="002302CE" w:rsidP="00BC5E94">
      <w:pPr>
        <w:pStyle w:val="Telecomhead"/>
        <w:spacing w:after="360"/>
        <w:rPr>
          <w:rFonts w:asciiTheme="majorBidi" w:hAnsiTheme="majorBidi" w:cstheme="majorBidi"/>
        </w:rPr>
      </w:pPr>
      <w:r w:rsidRPr="00184632">
        <w:rPr>
          <w:rFonts w:asciiTheme="majorBidi" w:hAnsiTheme="majorBidi" w:cstheme="majorBidi"/>
        </w:rPr>
        <w:t>14</w:t>
      </w:r>
      <w:r w:rsidR="00161553" w:rsidRPr="00184632">
        <w:rPr>
          <w:rFonts w:asciiTheme="majorBidi" w:hAnsiTheme="majorBidi" w:cstheme="majorBidi"/>
        </w:rPr>
        <w:t xml:space="preserve">.30, </w:t>
      </w:r>
      <w:r w:rsidR="00BF0A76" w:rsidRPr="00184632">
        <w:rPr>
          <w:rFonts w:asciiTheme="majorBidi" w:hAnsiTheme="majorBidi" w:cstheme="majorBidi"/>
        </w:rPr>
        <w:t>Wednesda</w:t>
      </w:r>
      <w:r w:rsidR="00313BC2" w:rsidRPr="00184632">
        <w:rPr>
          <w:rFonts w:asciiTheme="majorBidi" w:hAnsiTheme="majorBidi" w:cstheme="majorBidi"/>
        </w:rPr>
        <w:t xml:space="preserve">y </w:t>
      </w:r>
      <w:r w:rsidR="00BC5E94" w:rsidRPr="00184632">
        <w:rPr>
          <w:rFonts w:asciiTheme="majorBidi" w:hAnsiTheme="majorBidi" w:cstheme="majorBidi"/>
        </w:rPr>
        <w:t>6</w:t>
      </w:r>
      <w:r w:rsidR="0000435D" w:rsidRPr="00184632">
        <w:rPr>
          <w:rFonts w:asciiTheme="majorBidi" w:hAnsiTheme="majorBidi" w:cstheme="majorBidi"/>
        </w:rPr>
        <w:t xml:space="preserve"> </w:t>
      </w:r>
      <w:r w:rsidR="00BC5E94" w:rsidRPr="00184632">
        <w:rPr>
          <w:rFonts w:asciiTheme="majorBidi" w:hAnsiTheme="majorBidi" w:cstheme="majorBidi"/>
        </w:rPr>
        <w:t>February</w:t>
      </w:r>
      <w:r w:rsidR="00D5241A" w:rsidRPr="00184632">
        <w:rPr>
          <w:rFonts w:asciiTheme="majorBidi" w:hAnsiTheme="majorBidi" w:cstheme="majorBidi"/>
        </w:rPr>
        <w:t xml:space="preserve"> </w:t>
      </w:r>
      <w:r w:rsidR="00585E2B" w:rsidRPr="00184632">
        <w:rPr>
          <w:rFonts w:asciiTheme="majorBidi" w:hAnsiTheme="majorBidi" w:cstheme="majorBidi"/>
        </w:rPr>
        <w:t>201</w:t>
      </w:r>
      <w:r w:rsidR="00BC5E94" w:rsidRPr="00184632">
        <w:rPr>
          <w:rFonts w:asciiTheme="majorBidi" w:hAnsiTheme="majorBidi" w:cstheme="majorBidi"/>
        </w:rPr>
        <w:t>3</w:t>
      </w:r>
      <w:r w:rsidR="0049682E" w:rsidRPr="00184632">
        <w:rPr>
          <w:rFonts w:asciiTheme="majorBidi" w:hAnsiTheme="majorBidi" w:cstheme="majorBidi"/>
        </w:rPr>
        <w:br/>
      </w:r>
      <w:r w:rsidR="00161553" w:rsidRPr="00184632">
        <w:rPr>
          <w:rFonts w:asciiTheme="majorBidi" w:hAnsiTheme="majorBidi" w:cstheme="majorBidi"/>
        </w:rPr>
        <w:t>ITU Headquarters,</w:t>
      </w:r>
      <w:r w:rsidR="00161553" w:rsidRPr="00184632">
        <w:rPr>
          <w:rFonts w:asciiTheme="majorBidi" w:hAnsiTheme="majorBidi" w:cstheme="majorBidi"/>
        </w:rPr>
        <w:br/>
      </w:r>
      <w:r w:rsidR="0000435D" w:rsidRPr="00184632">
        <w:rPr>
          <w:rFonts w:asciiTheme="majorBidi" w:hAnsiTheme="majorBidi" w:cstheme="majorBidi"/>
        </w:rPr>
        <w:t>Geneva, Switzerland</w:t>
      </w:r>
    </w:p>
    <w:p w:rsidR="003F3045" w:rsidRPr="00184632" w:rsidRDefault="0000435D" w:rsidP="00A92382">
      <w:pPr>
        <w:pStyle w:val="Telecomhead"/>
        <w:spacing w:after="360"/>
        <w:rPr>
          <w:rFonts w:asciiTheme="majorBidi" w:hAnsiTheme="majorBidi" w:cstheme="majorBidi"/>
          <w:i/>
          <w:sz w:val="36"/>
        </w:rPr>
      </w:pPr>
      <w:r w:rsidRPr="00184632">
        <w:rPr>
          <w:rFonts w:asciiTheme="majorBidi" w:hAnsiTheme="majorBidi" w:cstheme="majorBidi"/>
          <w:i/>
          <w:sz w:val="36"/>
        </w:rPr>
        <w:t>Opening Speech</w:t>
      </w:r>
    </w:p>
    <w:p w:rsidR="00585E2B" w:rsidRPr="00F152C9" w:rsidRDefault="00F8482B" w:rsidP="00F8482B">
      <w:pPr>
        <w:pStyle w:val="Telecomhead"/>
        <w:spacing w:after="0"/>
        <w:rPr>
          <w:rFonts w:asciiTheme="majorBidi" w:hAnsiTheme="majorBidi" w:cstheme="majorBidi"/>
          <w:sz w:val="40"/>
        </w:rPr>
      </w:pPr>
      <w:proofErr w:type="spellStart"/>
      <w:r w:rsidRPr="00F152C9">
        <w:rPr>
          <w:rFonts w:asciiTheme="majorBidi" w:hAnsiTheme="majorBidi" w:cstheme="majorBidi"/>
          <w:sz w:val="40"/>
        </w:rPr>
        <w:t>Mr.</w:t>
      </w:r>
      <w:proofErr w:type="spellEnd"/>
      <w:r w:rsidRPr="00F152C9">
        <w:rPr>
          <w:rFonts w:asciiTheme="majorBidi" w:hAnsiTheme="majorBidi" w:cstheme="majorBidi"/>
          <w:sz w:val="40"/>
        </w:rPr>
        <w:t xml:space="preserve"> H</w:t>
      </w:r>
      <w:r w:rsidR="002302CE" w:rsidRPr="00D51851">
        <w:rPr>
          <w:rFonts w:asciiTheme="majorBidi" w:hAnsiTheme="majorBidi" w:cstheme="majorBidi"/>
          <w:sz w:val="40"/>
        </w:rPr>
        <w:t xml:space="preserve">oulin </w:t>
      </w:r>
      <w:r w:rsidR="00F152C9">
        <w:rPr>
          <w:rFonts w:asciiTheme="majorBidi" w:hAnsiTheme="majorBidi" w:cstheme="majorBidi"/>
          <w:sz w:val="40"/>
        </w:rPr>
        <w:t>Z</w:t>
      </w:r>
      <w:r w:rsidR="002302CE" w:rsidRPr="00D51851">
        <w:rPr>
          <w:rFonts w:asciiTheme="majorBidi" w:hAnsiTheme="majorBidi" w:cstheme="majorBidi"/>
          <w:sz w:val="40"/>
        </w:rPr>
        <w:t>hao</w:t>
      </w:r>
    </w:p>
    <w:p w:rsidR="00585E2B" w:rsidRPr="00184632" w:rsidRDefault="002302CE" w:rsidP="00585E2B">
      <w:pPr>
        <w:pStyle w:val="Telecomhead"/>
        <w:spacing w:after="480"/>
        <w:rPr>
          <w:rFonts w:asciiTheme="majorBidi" w:hAnsiTheme="majorBidi" w:cstheme="majorBidi"/>
          <w:sz w:val="32"/>
        </w:rPr>
      </w:pPr>
      <w:r w:rsidRPr="00184632">
        <w:rPr>
          <w:rFonts w:asciiTheme="majorBidi" w:hAnsiTheme="majorBidi" w:cstheme="majorBidi"/>
          <w:sz w:val="32"/>
        </w:rPr>
        <w:t>deputy secretary-general</w:t>
      </w:r>
      <w:r w:rsidR="00585E2B" w:rsidRPr="00184632">
        <w:rPr>
          <w:rFonts w:asciiTheme="majorBidi" w:hAnsiTheme="majorBidi" w:cstheme="majorBidi"/>
          <w:sz w:val="32"/>
        </w:rPr>
        <w:br/>
        <w:t>International Telecommunication Union</w:t>
      </w:r>
      <w:r w:rsidR="00A92382" w:rsidRPr="00184632">
        <w:rPr>
          <w:rFonts w:asciiTheme="majorBidi" w:hAnsiTheme="majorBidi" w:cstheme="majorBidi"/>
          <w:sz w:val="32"/>
        </w:rPr>
        <w:t xml:space="preserve"> (ITU)</w:t>
      </w:r>
    </w:p>
    <w:p w:rsidR="003F3045" w:rsidRPr="00D51851" w:rsidRDefault="0000435D" w:rsidP="00D51851">
      <w:pPr>
        <w:pStyle w:val="HPMbodytext"/>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Distinguished </w:t>
      </w:r>
      <w:r w:rsidR="00161553" w:rsidRPr="00D51851">
        <w:rPr>
          <w:rFonts w:asciiTheme="majorBidi" w:hAnsiTheme="majorBidi" w:cstheme="majorBidi"/>
          <w:sz w:val="22"/>
          <w:szCs w:val="22"/>
          <w:lang w:val="en-GB"/>
        </w:rPr>
        <w:t>experts,</w:t>
      </w:r>
      <w:r w:rsidR="00161553" w:rsidRPr="00D51851">
        <w:rPr>
          <w:rFonts w:asciiTheme="majorBidi" w:hAnsiTheme="majorBidi" w:cstheme="majorBidi"/>
          <w:sz w:val="22"/>
          <w:szCs w:val="22"/>
          <w:lang w:val="en-GB"/>
        </w:rPr>
        <w:br/>
        <w:t>Dear c</w:t>
      </w:r>
      <w:r w:rsidRPr="00D51851">
        <w:rPr>
          <w:rFonts w:asciiTheme="majorBidi" w:hAnsiTheme="majorBidi" w:cstheme="majorBidi"/>
          <w:sz w:val="22"/>
          <w:szCs w:val="22"/>
          <w:lang w:val="en-GB"/>
        </w:rPr>
        <w:t>olleagues,</w:t>
      </w:r>
      <w:r w:rsidRPr="00D51851">
        <w:rPr>
          <w:rFonts w:asciiTheme="majorBidi" w:hAnsiTheme="majorBidi" w:cstheme="majorBidi"/>
          <w:sz w:val="22"/>
          <w:szCs w:val="22"/>
          <w:lang w:val="en-GB"/>
        </w:rPr>
        <w:br/>
      </w:r>
      <w:r w:rsidR="003F3045" w:rsidRPr="00D51851">
        <w:rPr>
          <w:rFonts w:asciiTheme="majorBidi" w:hAnsiTheme="majorBidi" w:cstheme="majorBidi"/>
          <w:sz w:val="22"/>
          <w:szCs w:val="22"/>
          <w:lang w:val="en-GB"/>
        </w:rPr>
        <w:t xml:space="preserve">Ladies </w:t>
      </w:r>
      <w:r w:rsidR="00161553" w:rsidRPr="00D51851">
        <w:rPr>
          <w:rFonts w:asciiTheme="majorBidi" w:hAnsiTheme="majorBidi" w:cstheme="majorBidi"/>
          <w:sz w:val="22"/>
          <w:szCs w:val="22"/>
          <w:lang w:val="en-GB"/>
        </w:rPr>
        <w:t>and g</w:t>
      </w:r>
      <w:r w:rsidR="003F3045" w:rsidRPr="00D51851">
        <w:rPr>
          <w:rFonts w:asciiTheme="majorBidi" w:hAnsiTheme="majorBidi" w:cstheme="majorBidi"/>
          <w:sz w:val="22"/>
          <w:szCs w:val="22"/>
          <w:lang w:val="en-GB"/>
        </w:rPr>
        <w:t>entlemen</w:t>
      </w:r>
      <w:r w:rsidR="00BF407F" w:rsidRPr="00D51851">
        <w:rPr>
          <w:rFonts w:asciiTheme="majorBidi" w:hAnsiTheme="majorBidi" w:cstheme="majorBidi"/>
          <w:sz w:val="22"/>
          <w:szCs w:val="22"/>
          <w:lang w:val="en-GB"/>
        </w:rPr>
        <w:t>,</w:t>
      </w:r>
    </w:p>
    <w:p w:rsidR="0041666C" w:rsidRPr="00D51851" w:rsidRDefault="0000435D"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It is a pleasure to welcome you </w:t>
      </w:r>
      <w:r w:rsidR="009E5131" w:rsidRPr="00D51851">
        <w:rPr>
          <w:rFonts w:asciiTheme="majorBidi" w:hAnsiTheme="majorBidi" w:cstheme="majorBidi"/>
          <w:sz w:val="22"/>
          <w:szCs w:val="22"/>
          <w:lang w:val="en-GB"/>
        </w:rPr>
        <w:t xml:space="preserve">to </w:t>
      </w:r>
      <w:r w:rsidR="00BC5E94" w:rsidRPr="00D51851">
        <w:rPr>
          <w:rFonts w:asciiTheme="majorBidi" w:hAnsiTheme="majorBidi" w:cstheme="majorBidi"/>
          <w:sz w:val="22"/>
          <w:szCs w:val="22"/>
          <w:lang w:val="en-GB"/>
        </w:rPr>
        <w:t>the</w:t>
      </w:r>
      <w:r w:rsidRPr="00D51851">
        <w:rPr>
          <w:rFonts w:asciiTheme="majorBidi" w:hAnsiTheme="majorBidi" w:cstheme="majorBidi"/>
          <w:sz w:val="22"/>
          <w:szCs w:val="22"/>
          <w:lang w:val="en-GB"/>
        </w:rPr>
        <w:t xml:space="preserve"> </w:t>
      </w:r>
      <w:r w:rsidR="00BC5E94" w:rsidRPr="00D51851">
        <w:rPr>
          <w:rFonts w:asciiTheme="majorBidi" w:hAnsiTheme="majorBidi" w:cstheme="majorBidi"/>
          <w:sz w:val="22"/>
          <w:szCs w:val="22"/>
          <w:lang w:val="en-GB"/>
        </w:rPr>
        <w:t xml:space="preserve">third </w:t>
      </w:r>
      <w:r w:rsidRPr="00D51851">
        <w:rPr>
          <w:rFonts w:asciiTheme="majorBidi" w:hAnsiTheme="majorBidi" w:cstheme="majorBidi"/>
          <w:sz w:val="22"/>
          <w:szCs w:val="22"/>
          <w:lang w:val="en-GB"/>
        </w:rPr>
        <w:t xml:space="preserve">meeting of the </w:t>
      </w:r>
      <w:r w:rsidR="0041666C" w:rsidRPr="00D51851">
        <w:rPr>
          <w:rFonts w:asciiTheme="majorBidi" w:hAnsiTheme="majorBidi" w:cstheme="majorBidi"/>
          <w:sz w:val="22"/>
          <w:szCs w:val="22"/>
          <w:lang w:val="en-GB"/>
        </w:rPr>
        <w:t xml:space="preserve">World Telecommunication Policy Forum’s </w:t>
      </w:r>
      <w:r w:rsidRPr="00D51851">
        <w:rPr>
          <w:rFonts w:asciiTheme="majorBidi" w:hAnsiTheme="majorBidi" w:cstheme="majorBidi"/>
          <w:sz w:val="22"/>
          <w:szCs w:val="22"/>
          <w:lang w:val="en-GB"/>
        </w:rPr>
        <w:t>In</w:t>
      </w:r>
      <w:r w:rsidR="00804DB8" w:rsidRPr="00D51851">
        <w:rPr>
          <w:rFonts w:asciiTheme="majorBidi" w:hAnsiTheme="majorBidi" w:cstheme="majorBidi"/>
          <w:sz w:val="22"/>
          <w:szCs w:val="22"/>
          <w:lang w:val="en-GB"/>
        </w:rPr>
        <w:t>formal Experts Group</w:t>
      </w:r>
      <w:r w:rsidR="0041666C" w:rsidRPr="00D51851">
        <w:rPr>
          <w:rFonts w:asciiTheme="majorBidi" w:hAnsiTheme="majorBidi" w:cstheme="majorBidi"/>
          <w:sz w:val="22"/>
          <w:szCs w:val="22"/>
          <w:lang w:val="en-GB"/>
        </w:rPr>
        <w:t>.</w:t>
      </w:r>
    </w:p>
    <w:p w:rsidR="000707F2" w:rsidRPr="00D51851" w:rsidRDefault="00AF6904" w:rsidP="00D51851">
      <w:pPr>
        <w:pStyle w:val="HPMbodytext"/>
        <w:numPr>
          <w:ilvl w:val="0"/>
          <w:numId w:val="2"/>
        </w:numPr>
        <w:spacing w:after="0"/>
        <w:ind w:right="142"/>
        <w:rPr>
          <w:rFonts w:asciiTheme="majorBidi" w:eastAsia="Times New Roman" w:hAnsiTheme="majorBidi" w:cstheme="majorBidi"/>
          <w:color w:val="000000"/>
          <w:sz w:val="22"/>
          <w:szCs w:val="22"/>
          <w:lang w:val="en-GB"/>
        </w:rPr>
      </w:pPr>
      <w:r w:rsidRPr="00D51851">
        <w:rPr>
          <w:rFonts w:asciiTheme="majorBidi" w:hAnsiTheme="majorBidi" w:cstheme="majorBidi"/>
          <w:sz w:val="22"/>
          <w:szCs w:val="22"/>
          <w:lang w:val="en-GB"/>
        </w:rPr>
        <w:t xml:space="preserve">I am pleased to see many familiar faces here in the room with us, including many of you </w:t>
      </w:r>
      <w:r w:rsidR="009563E4" w:rsidRPr="00D51851">
        <w:rPr>
          <w:rFonts w:asciiTheme="majorBidi" w:hAnsiTheme="majorBidi" w:cstheme="majorBidi"/>
          <w:sz w:val="22"/>
          <w:szCs w:val="22"/>
          <w:lang w:val="en-GB"/>
        </w:rPr>
        <w:t>who were present at</w:t>
      </w:r>
      <w:r w:rsidRPr="00D51851">
        <w:rPr>
          <w:rFonts w:asciiTheme="majorBidi" w:hAnsiTheme="majorBidi" w:cstheme="majorBidi"/>
          <w:sz w:val="22"/>
          <w:szCs w:val="22"/>
          <w:lang w:val="en-GB"/>
        </w:rPr>
        <w:t xml:space="preserve"> </w:t>
      </w:r>
      <w:r w:rsidR="0041666C" w:rsidRPr="00D51851">
        <w:rPr>
          <w:rFonts w:asciiTheme="majorBidi" w:hAnsiTheme="majorBidi" w:cstheme="majorBidi"/>
          <w:sz w:val="22"/>
          <w:szCs w:val="22"/>
          <w:lang w:val="en-GB"/>
        </w:rPr>
        <w:t>WCIT-12 i</w:t>
      </w:r>
      <w:r w:rsidR="000707F2" w:rsidRPr="00D51851">
        <w:rPr>
          <w:rFonts w:asciiTheme="majorBidi" w:hAnsiTheme="majorBidi" w:cstheme="majorBidi"/>
          <w:sz w:val="22"/>
          <w:szCs w:val="22"/>
          <w:lang w:val="en-GB"/>
        </w:rPr>
        <w:t>n Dubai at the end of last year.</w:t>
      </w:r>
    </w:p>
    <w:p w:rsidR="00073C7E" w:rsidRPr="00D51851" w:rsidRDefault="00073C7E" w:rsidP="00D51851">
      <w:pPr>
        <w:pStyle w:val="HPMbodytext"/>
        <w:numPr>
          <w:ilvl w:val="0"/>
          <w:numId w:val="2"/>
        </w:numPr>
        <w:spacing w:after="0"/>
        <w:ind w:right="142"/>
        <w:rPr>
          <w:rFonts w:asciiTheme="majorBidi" w:eastAsia="Times New Roman" w:hAnsiTheme="majorBidi" w:cstheme="majorBidi"/>
          <w:color w:val="000000"/>
          <w:sz w:val="22"/>
          <w:szCs w:val="22"/>
          <w:lang w:val="en-GB"/>
        </w:rPr>
      </w:pPr>
      <w:r w:rsidRPr="00D51851">
        <w:rPr>
          <w:rFonts w:asciiTheme="majorBidi" w:hAnsiTheme="majorBidi" w:cstheme="majorBidi"/>
          <w:sz w:val="22"/>
          <w:szCs w:val="22"/>
          <w:lang w:val="en-GB"/>
        </w:rPr>
        <w:t>It is also my pleasure to see some new faces. I would like to mention one of them</w:t>
      </w:r>
      <w:r w:rsidR="00D33FD4" w:rsidRPr="00D51851">
        <w:rPr>
          <w:rFonts w:asciiTheme="majorBidi" w:hAnsiTheme="majorBidi" w:cstheme="majorBidi"/>
          <w:sz w:val="22"/>
          <w:szCs w:val="22"/>
          <w:lang w:val="en-GB"/>
        </w:rPr>
        <w:t xml:space="preserve">, </w:t>
      </w:r>
      <w:proofErr w:type="spellStart"/>
      <w:r w:rsidR="00D33FD4" w:rsidRPr="00D51851">
        <w:rPr>
          <w:rFonts w:asciiTheme="majorBidi" w:hAnsiTheme="majorBidi" w:cstheme="majorBidi"/>
          <w:sz w:val="22"/>
          <w:szCs w:val="22"/>
          <w:lang w:val="en-GB"/>
        </w:rPr>
        <w:t>Mr.</w:t>
      </w:r>
      <w:proofErr w:type="spellEnd"/>
      <w:r w:rsidR="00D33FD4" w:rsidRPr="00D51851">
        <w:rPr>
          <w:rFonts w:asciiTheme="majorBidi" w:hAnsiTheme="majorBidi" w:cstheme="majorBidi"/>
          <w:sz w:val="22"/>
          <w:szCs w:val="22"/>
          <w:lang w:val="en-GB"/>
        </w:rPr>
        <w:t> Rashid </w:t>
      </w:r>
      <w:proofErr w:type="spellStart"/>
      <w:r w:rsidR="00D33FD4" w:rsidRPr="00D51851">
        <w:rPr>
          <w:rFonts w:asciiTheme="majorBidi" w:hAnsiTheme="majorBidi" w:cstheme="majorBidi"/>
          <w:sz w:val="22"/>
          <w:szCs w:val="22"/>
          <w:lang w:val="en-GB"/>
        </w:rPr>
        <w:t>Ismailov</w:t>
      </w:r>
      <w:proofErr w:type="spellEnd"/>
      <w:r w:rsidR="00D33FD4" w:rsidRPr="00D51851">
        <w:rPr>
          <w:rFonts w:asciiTheme="majorBidi" w:hAnsiTheme="majorBidi" w:cstheme="majorBidi"/>
          <w:sz w:val="22"/>
          <w:szCs w:val="22"/>
          <w:lang w:val="en-GB"/>
        </w:rPr>
        <w:t xml:space="preserve">, who is the Head of the Russian delegation to this meeting. In fact, this is his first meeting in ITU after his recent nomination as the Director General of the </w:t>
      </w:r>
      <w:r w:rsidR="00B233B3" w:rsidRPr="00D51851">
        <w:rPr>
          <w:rFonts w:asciiTheme="majorBidi" w:hAnsiTheme="majorBidi" w:cstheme="majorBidi"/>
          <w:sz w:val="22"/>
          <w:szCs w:val="22"/>
          <w:lang w:val="en-GB"/>
        </w:rPr>
        <w:t xml:space="preserve">Department for </w:t>
      </w:r>
      <w:r w:rsidR="00D33FD4" w:rsidRPr="00D51851">
        <w:rPr>
          <w:rFonts w:asciiTheme="majorBidi" w:hAnsiTheme="majorBidi" w:cstheme="majorBidi"/>
          <w:sz w:val="22"/>
          <w:szCs w:val="22"/>
          <w:lang w:val="en-GB"/>
        </w:rPr>
        <w:t xml:space="preserve">International Cooperation of the Russian Administration. In addition to the pleasure, it is sad that at this meeting </w:t>
      </w:r>
      <w:r w:rsidR="00B233B3" w:rsidRPr="00D51851">
        <w:rPr>
          <w:rFonts w:asciiTheme="majorBidi" w:hAnsiTheme="majorBidi" w:cstheme="majorBidi"/>
          <w:sz w:val="22"/>
          <w:szCs w:val="22"/>
          <w:lang w:val="en-GB"/>
        </w:rPr>
        <w:t xml:space="preserve">I do </w:t>
      </w:r>
      <w:r w:rsidR="00D33FD4" w:rsidRPr="00D51851">
        <w:rPr>
          <w:rFonts w:asciiTheme="majorBidi" w:hAnsiTheme="majorBidi" w:cstheme="majorBidi"/>
          <w:sz w:val="22"/>
          <w:szCs w:val="22"/>
          <w:lang w:val="en-GB"/>
        </w:rPr>
        <w:t xml:space="preserve">not see </w:t>
      </w:r>
      <w:proofErr w:type="spellStart"/>
      <w:r w:rsidR="00D33FD4" w:rsidRPr="00D51851">
        <w:rPr>
          <w:rFonts w:asciiTheme="majorBidi" w:hAnsiTheme="majorBidi" w:cstheme="majorBidi"/>
          <w:sz w:val="22"/>
          <w:szCs w:val="22"/>
          <w:lang w:val="en-GB"/>
        </w:rPr>
        <w:t>Mr.</w:t>
      </w:r>
      <w:proofErr w:type="spellEnd"/>
      <w:r w:rsidR="00D33FD4" w:rsidRPr="00D51851">
        <w:rPr>
          <w:rFonts w:asciiTheme="majorBidi" w:hAnsiTheme="majorBidi" w:cstheme="majorBidi"/>
          <w:sz w:val="22"/>
          <w:szCs w:val="22"/>
          <w:lang w:val="en-GB"/>
        </w:rPr>
        <w:t> Dick Beaird from the State Department of the US Administration. Dick had been with us over the last 25 years. He had never missed any important meeting. He took his retirement at the end of January 2013. He kindly came to Geneva last week to say goodbye to the ITU friends. We are very thankful to his dedicated and invaluable contributions to ITU and we are pleased to note that he might join us in our meetings in the future, and that US continues to support ITU.</w:t>
      </w:r>
    </w:p>
    <w:p w:rsidR="002302CE" w:rsidRPr="00D51851" w:rsidRDefault="000707F2" w:rsidP="00D51851">
      <w:pPr>
        <w:pStyle w:val="HPMbodytext"/>
        <w:numPr>
          <w:ilvl w:val="0"/>
          <w:numId w:val="2"/>
        </w:numPr>
        <w:spacing w:after="0"/>
        <w:ind w:right="142"/>
        <w:rPr>
          <w:rFonts w:asciiTheme="majorBidi" w:eastAsia="Times New Roman" w:hAnsiTheme="majorBidi" w:cstheme="majorBidi"/>
          <w:color w:val="000000"/>
          <w:sz w:val="22"/>
          <w:szCs w:val="22"/>
          <w:lang w:val="en-GB"/>
        </w:rPr>
      </w:pPr>
      <w:r w:rsidRPr="00D51851">
        <w:rPr>
          <w:rFonts w:asciiTheme="majorBidi" w:hAnsiTheme="majorBidi" w:cstheme="majorBidi"/>
          <w:sz w:val="22"/>
          <w:szCs w:val="22"/>
          <w:lang w:val="en-GB"/>
        </w:rPr>
        <w:t xml:space="preserve">WCIT-12 </w:t>
      </w:r>
      <w:r w:rsidR="002302CE" w:rsidRPr="00D51851">
        <w:rPr>
          <w:rFonts w:asciiTheme="majorBidi" w:eastAsia="Times New Roman" w:hAnsiTheme="majorBidi" w:cstheme="majorBidi"/>
          <w:color w:val="000000"/>
          <w:sz w:val="22"/>
          <w:szCs w:val="22"/>
          <w:lang w:val="en-GB"/>
        </w:rPr>
        <w:t>concluded with the adoption of a new treaty which was already sign</w:t>
      </w:r>
      <w:r w:rsidRPr="00D51851">
        <w:rPr>
          <w:rFonts w:asciiTheme="majorBidi" w:eastAsia="Times New Roman" w:hAnsiTheme="majorBidi" w:cstheme="majorBidi"/>
          <w:color w:val="000000"/>
          <w:sz w:val="22"/>
          <w:szCs w:val="22"/>
          <w:lang w:val="en-GB"/>
        </w:rPr>
        <w:t>ed in Dubai by 89 Member States</w:t>
      </w:r>
      <w:r w:rsidR="002302CE" w:rsidRPr="00D51851">
        <w:rPr>
          <w:rFonts w:asciiTheme="majorBidi" w:eastAsia="Times New Roman" w:hAnsiTheme="majorBidi" w:cstheme="majorBidi"/>
          <w:color w:val="000000"/>
          <w:sz w:val="22"/>
          <w:szCs w:val="22"/>
          <w:lang w:val="en-GB"/>
        </w:rPr>
        <w:t>.</w:t>
      </w:r>
    </w:p>
    <w:p w:rsidR="002302CE" w:rsidRPr="00D51851" w:rsidRDefault="002302CE" w:rsidP="00D51851">
      <w:pPr>
        <w:pStyle w:val="ListParagraph"/>
        <w:numPr>
          <w:ilvl w:val="0"/>
          <w:numId w:val="28"/>
        </w:numPr>
        <w:spacing w:after="0" w:line="240" w:lineRule="atLeast"/>
        <w:contextualSpacing w:val="0"/>
        <w:rPr>
          <w:rFonts w:asciiTheme="majorBidi" w:eastAsia="Times New Roman" w:hAnsiTheme="majorBidi" w:cstheme="majorBidi"/>
          <w:color w:val="000000"/>
          <w:sz w:val="22"/>
          <w:szCs w:val="22"/>
          <w:lang w:val="en-GB"/>
        </w:rPr>
      </w:pPr>
      <w:r w:rsidRPr="00D51851">
        <w:rPr>
          <w:rFonts w:asciiTheme="majorBidi" w:eastAsia="Times New Roman" w:hAnsiTheme="majorBidi" w:cstheme="majorBidi"/>
          <w:color w:val="000000"/>
          <w:sz w:val="22"/>
          <w:szCs w:val="22"/>
          <w:lang w:val="en-GB"/>
        </w:rPr>
        <w:t>Other countries will accede between now and when it comes into force at the beginning of January 2015 –</w:t>
      </w:r>
      <w:r w:rsidR="00CB3AC8" w:rsidRPr="00D51851">
        <w:rPr>
          <w:rFonts w:asciiTheme="majorBidi" w:eastAsia="Times New Roman" w:hAnsiTheme="majorBidi" w:cstheme="majorBidi"/>
          <w:color w:val="000000"/>
          <w:sz w:val="22"/>
          <w:szCs w:val="22"/>
          <w:lang w:val="en-GB"/>
        </w:rPr>
        <w:t xml:space="preserve"> </w:t>
      </w:r>
      <w:r w:rsidRPr="00D51851">
        <w:rPr>
          <w:rFonts w:asciiTheme="majorBidi" w:eastAsia="Times New Roman" w:hAnsiTheme="majorBidi" w:cstheme="majorBidi"/>
          <w:color w:val="000000"/>
          <w:sz w:val="22"/>
          <w:szCs w:val="22"/>
          <w:lang w:val="en-GB"/>
        </w:rPr>
        <w:t>indeed</w:t>
      </w:r>
      <w:r w:rsidR="00CB3AC8" w:rsidRPr="00D51851">
        <w:rPr>
          <w:rFonts w:asciiTheme="majorBidi" w:eastAsia="Times New Roman" w:hAnsiTheme="majorBidi" w:cstheme="majorBidi"/>
          <w:color w:val="000000"/>
          <w:sz w:val="22"/>
          <w:szCs w:val="22"/>
          <w:lang w:val="en-GB"/>
        </w:rPr>
        <w:t>, one country has already acceded, and</w:t>
      </w:r>
      <w:r w:rsidRPr="00D51851">
        <w:rPr>
          <w:rFonts w:asciiTheme="majorBidi" w:eastAsia="Times New Roman" w:hAnsiTheme="majorBidi" w:cstheme="majorBidi"/>
          <w:color w:val="000000"/>
          <w:sz w:val="22"/>
          <w:szCs w:val="22"/>
          <w:lang w:val="en-GB"/>
        </w:rPr>
        <w:t xml:space="preserve"> a number of </w:t>
      </w:r>
      <w:r w:rsidR="00A42421" w:rsidRPr="00D51851">
        <w:rPr>
          <w:rFonts w:asciiTheme="majorBidi" w:eastAsia="Times New Roman" w:hAnsiTheme="majorBidi" w:cstheme="majorBidi"/>
          <w:color w:val="000000"/>
          <w:sz w:val="22"/>
          <w:szCs w:val="22"/>
          <w:lang w:val="en-GB"/>
        </w:rPr>
        <w:t xml:space="preserve">Member States </w:t>
      </w:r>
      <w:r w:rsidRPr="00D51851">
        <w:rPr>
          <w:rFonts w:asciiTheme="majorBidi" w:eastAsia="Times New Roman" w:hAnsiTheme="majorBidi" w:cstheme="majorBidi"/>
          <w:color w:val="000000"/>
          <w:sz w:val="22"/>
          <w:szCs w:val="22"/>
          <w:lang w:val="en-GB"/>
        </w:rPr>
        <w:t>have</w:t>
      </w:r>
      <w:r w:rsidR="004E09C2" w:rsidRPr="00D51851">
        <w:rPr>
          <w:rFonts w:asciiTheme="majorBidi" w:eastAsia="Times New Roman" w:hAnsiTheme="majorBidi" w:cstheme="majorBidi"/>
          <w:color w:val="000000"/>
          <w:sz w:val="22"/>
          <w:szCs w:val="22"/>
          <w:lang w:val="en-GB"/>
        </w:rPr>
        <w:t xml:space="preserve"> </w:t>
      </w:r>
      <w:r w:rsidRPr="00D51851">
        <w:rPr>
          <w:rFonts w:asciiTheme="majorBidi" w:eastAsia="Times New Roman" w:hAnsiTheme="majorBidi" w:cstheme="majorBidi"/>
          <w:color w:val="000000"/>
          <w:sz w:val="22"/>
          <w:szCs w:val="22"/>
          <w:lang w:val="en-GB"/>
        </w:rPr>
        <w:t xml:space="preserve">requested </w:t>
      </w:r>
      <w:r w:rsidR="002868D1" w:rsidRPr="00D51851">
        <w:rPr>
          <w:rFonts w:asciiTheme="majorBidi" w:eastAsia="Times New Roman" w:hAnsiTheme="majorBidi" w:cstheme="majorBidi"/>
          <w:color w:val="000000"/>
          <w:sz w:val="22"/>
          <w:szCs w:val="22"/>
          <w:lang w:val="en-GB"/>
        </w:rPr>
        <w:t xml:space="preserve">further </w:t>
      </w:r>
      <w:r w:rsidRPr="00D51851">
        <w:rPr>
          <w:rFonts w:asciiTheme="majorBidi" w:eastAsia="Times New Roman" w:hAnsiTheme="majorBidi" w:cstheme="majorBidi"/>
          <w:color w:val="000000"/>
          <w:sz w:val="22"/>
          <w:szCs w:val="22"/>
          <w:lang w:val="en-GB"/>
        </w:rPr>
        <w:t xml:space="preserve">details on how </w:t>
      </w:r>
      <w:r w:rsidR="00CB3AC8" w:rsidRPr="00D51851">
        <w:rPr>
          <w:rFonts w:asciiTheme="majorBidi" w:eastAsia="Times New Roman" w:hAnsiTheme="majorBidi" w:cstheme="majorBidi"/>
          <w:color w:val="000000"/>
          <w:sz w:val="22"/>
          <w:szCs w:val="22"/>
          <w:lang w:val="en-GB"/>
        </w:rPr>
        <w:t>to</w:t>
      </w:r>
      <w:r w:rsidRPr="00D51851">
        <w:rPr>
          <w:rFonts w:asciiTheme="majorBidi" w:eastAsia="Times New Roman" w:hAnsiTheme="majorBidi" w:cstheme="majorBidi"/>
          <w:color w:val="000000"/>
          <w:sz w:val="22"/>
          <w:szCs w:val="22"/>
          <w:lang w:val="en-GB"/>
        </w:rPr>
        <w:t xml:space="preserve"> go about acceding to the treaty.</w:t>
      </w:r>
    </w:p>
    <w:p w:rsidR="001142A0" w:rsidRPr="00D51851" w:rsidRDefault="002302CE" w:rsidP="00D51851">
      <w:pPr>
        <w:pStyle w:val="ListParagraph"/>
        <w:numPr>
          <w:ilvl w:val="0"/>
          <w:numId w:val="28"/>
        </w:numPr>
        <w:spacing w:after="0" w:line="240" w:lineRule="atLeast"/>
        <w:contextualSpacing w:val="0"/>
        <w:rPr>
          <w:rFonts w:asciiTheme="majorBidi" w:eastAsia="Times New Roman" w:hAnsiTheme="majorBidi" w:cstheme="majorBidi"/>
          <w:color w:val="000000"/>
          <w:sz w:val="22"/>
          <w:szCs w:val="22"/>
          <w:lang w:val="en-GB"/>
        </w:rPr>
      </w:pPr>
      <w:r w:rsidRPr="00D51851">
        <w:rPr>
          <w:rFonts w:asciiTheme="majorBidi" w:eastAsia="Times New Roman" w:hAnsiTheme="majorBidi" w:cstheme="majorBidi"/>
          <w:color w:val="000000"/>
          <w:sz w:val="22"/>
          <w:szCs w:val="22"/>
          <w:lang w:val="en-GB"/>
        </w:rPr>
        <w:t xml:space="preserve">The new ITRs chart a roadmap </w:t>
      </w:r>
      <w:r w:rsidR="00400060" w:rsidRPr="00D51851">
        <w:rPr>
          <w:rFonts w:asciiTheme="majorBidi" w:eastAsia="Times New Roman" w:hAnsiTheme="majorBidi" w:cstheme="majorBidi"/>
          <w:color w:val="000000"/>
          <w:sz w:val="22"/>
          <w:szCs w:val="22"/>
          <w:lang w:val="en-GB"/>
        </w:rPr>
        <w:t>for</w:t>
      </w:r>
      <w:r w:rsidRPr="00D51851">
        <w:rPr>
          <w:rFonts w:asciiTheme="majorBidi" w:eastAsia="Times New Roman" w:hAnsiTheme="majorBidi" w:cstheme="majorBidi"/>
          <w:color w:val="000000"/>
          <w:sz w:val="22"/>
          <w:szCs w:val="22"/>
          <w:lang w:val="en-GB"/>
        </w:rPr>
        <w:t xml:space="preserve"> future connectivity for all – and </w:t>
      </w:r>
      <w:r w:rsidR="00400060" w:rsidRPr="00D51851">
        <w:rPr>
          <w:rFonts w:asciiTheme="majorBidi" w:eastAsia="Times New Roman" w:hAnsiTheme="majorBidi" w:cstheme="majorBidi"/>
          <w:color w:val="000000"/>
          <w:sz w:val="22"/>
          <w:szCs w:val="22"/>
          <w:lang w:val="en-GB"/>
        </w:rPr>
        <w:t xml:space="preserve">most </w:t>
      </w:r>
      <w:r w:rsidRPr="00D51851">
        <w:rPr>
          <w:rFonts w:asciiTheme="majorBidi" w:eastAsia="Times New Roman" w:hAnsiTheme="majorBidi" w:cstheme="majorBidi"/>
          <w:color w:val="000000"/>
          <w:sz w:val="22"/>
          <w:szCs w:val="22"/>
          <w:lang w:val="en-GB"/>
        </w:rPr>
        <w:t>notably</w:t>
      </w:r>
      <w:r w:rsidR="00400060" w:rsidRPr="00D51851">
        <w:rPr>
          <w:rFonts w:asciiTheme="majorBidi" w:eastAsia="Times New Roman" w:hAnsiTheme="majorBidi" w:cstheme="majorBidi"/>
          <w:color w:val="000000"/>
          <w:sz w:val="22"/>
          <w:szCs w:val="22"/>
          <w:lang w:val="en-GB"/>
        </w:rPr>
        <w:t>,</w:t>
      </w:r>
      <w:r w:rsidRPr="00D51851">
        <w:rPr>
          <w:rFonts w:asciiTheme="majorBidi" w:eastAsia="Times New Roman" w:hAnsiTheme="majorBidi" w:cstheme="majorBidi"/>
          <w:color w:val="000000"/>
          <w:sz w:val="22"/>
          <w:szCs w:val="22"/>
          <w:lang w:val="en-GB"/>
        </w:rPr>
        <w:t xml:space="preserve"> </w:t>
      </w:r>
      <w:r w:rsidR="00400060" w:rsidRPr="00D51851">
        <w:rPr>
          <w:rFonts w:asciiTheme="majorBidi" w:eastAsia="Times New Roman" w:hAnsiTheme="majorBidi" w:cstheme="majorBidi"/>
          <w:color w:val="000000"/>
          <w:sz w:val="22"/>
          <w:szCs w:val="22"/>
          <w:lang w:val="en-GB"/>
        </w:rPr>
        <w:t xml:space="preserve">for </w:t>
      </w:r>
      <w:r w:rsidRPr="00D51851">
        <w:rPr>
          <w:rFonts w:asciiTheme="majorBidi" w:eastAsia="Times New Roman" w:hAnsiTheme="majorBidi" w:cstheme="majorBidi"/>
          <w:color w:val="000000"/>
          <w:sz w:val="22"/>
          <w:szCs w:val="22"/>
          <w:lang w:val="en-GB"/>
        </w:rPr>
        <w:t>the 700</w:t>
      </w:r>
      <w:r w:rsidR="008F177E" w:rsidRPr="00D51851">
        <w:rPr>
          <w:rFonts w:asciiTheme="majorBidi" w:eastAsia="Times New Roman" w:hAnsiTheme="majorBidi" w:cstheme="majorBidi"/>
          <w:color w:val="000000"/>
          <w:sz w:val="22"/>
          <w:szCs w:val="22"/>
          <w:lang w:val="en-GB"/>
        </w:rPr>
        <w:t> </w:t>
      </w:r>
      <w:r w:rsidRPr="00D51851">
        <w:rPr>
          <w:rFonts w:asciiTheme="majorBidi" w:eastAsia="Times New Roman" w:hAnsiTheme="majorBidi" w:cstheme="majorBidi"/>
          <w:color w:val="000000"/>
          <w:sz w:val="22"/>
          <w:szCs w:val="22"/>
          <w:lang w:val="en-GB"/>
        </w:rPr>
        <w:t>million people around the world who still don’t have mobile phone network coverage; and even more importantly to the 4.5</w:t>
      </w:r>
      <w:r w:rsidR="00A10F14" w:rsidRPr="00D51851">
        <w:rPr>
          <w:rFonts w:asciiTheme="majorBidi" w:eastAsia="Times New Roman" w:hAnsiTheme="majorBidi" w:cstheme="majorBidi"/>
          <w:color w:val="000000"/>
          <w:sz w:val="22"/>
          <w:szCs w:val="22"/>
          <w:lang w:val="en-GB"/>
        </w:rPr>
        <w:t> </w:t>
      </w:r>
      <w:r w:rsidRPr="00D51851">
        <w:rPr>
          <w:rFonts w:asciiTheme="majorBidi" w:eastAsia="Times New Roman" w:hAnsiTheme="majorBidi" w:cstheme="majorBidi"/>
          <w:color w:val="000000"/>
          <w:sz w:val="22"/>
          <w:szCs w:val="22"/>
          <w:lang w:val="en-GB"/>
        </w:rPr>
        <w:t>billion people who are not yet online.</w:t>
      </w:r>
    </w:p>
    <w:p w:rsidR="001142A0" w:rsidRPr="00D51851" w:rsidRDefault="001142A0" w:rsidP="00D51851">
      <w:pPr>
        <w:pStyle w:val="ListParagraph"/>
        <w:numPr>
          <w:ilvl w:val="0"/>
          <w:numId w:val="28"/>
        </w:numPr>
        <w:spacing w:after="0" w:line="240" w:lineRule="atLeast"/>
        <w:contextualSpacing w:val="0"/>
        <w:rPr>
          <w:rFonts w:asciiTheme="majorBidi" w:eastAsia="Times New Roman" w:hAnsiTheme="majorBidi" w:cstheme="majorBidi"/>
          <w:color w:val="000000"/>
          <w:sz w:val="22"/>
          <w:szCs w:val="22"/>
          <w:lang w:val="en-GB"/>
        </w:rPr>
      </w:pPr>
      <w:r w:rsidRPr="00D51851">
        <w:rPr>
          <w:rFonts w:asciiTheme="majorBidi" w:eastAsia="Times New Roman" w:hAnsiTheme="majorBidi" w:cstheme="majorBidi"/>
          <w:color w:val="000000"/>
          <w:sz w:val="22"/>
          <w:szCs w:val="22"/>
          <w:lang w:val="en-GB"/>
        </w:rPr>
        <w:t xml:space="preserve">Also, </w:t>
      </w:r>
      <w:r w:rsidR="005204FE" w:rsidRPr="00D51851">
        <w:rPr>
          <w:rFonts w:asciiTheme="majorBidi" w:eastAsia="Times New Roman" w:hAnsiTheme="majorBidi" w:cstheme="majorBidi"/>
          <w:color w:val="000000"/>
          <w:sz w:val="22"/>
          <w:szCs w:val="22"/>
          <w:lang w:val="en-GB"/>
        </w:rPr>
        <w:t>t</w:t>
      </w:r>
      <w:r w:rsidRPr="00D51851">
        <w:rPr>
          <w:rFonts w:asciiTheme="majorBidi" w:eastAsia="Times New Roman" w:hAnsiTheme="majorBidi" w:cstheme="majorBidi"/>
          <w:color w:val="000000"/>
          <w:sz w:val="22"/>
          <w:szCs w:val="22"/>
          <w:lang w:val="en-GB"/>
        </w:rPr>
        <w:t xml:space="preserve">he Council Working Group on international Internet-related public policy issues met last week and among other things, decided to hold open consultations with all stakeholders on the public policy </w:t>
      </w:r>
      <w:r w:rsidRPr="00D51851">
        <w:rPr>
          <w:rFonts w:asciiTheme="majorBidi" w:eastAsia="Times New Roman" w:hAnsiTheme="majorBidi" w:cstheme="majorBidi"/>
          <w:color w:val="000000"/>
          <w:sz w:val="22"/>
          <w:szCs w:val="22"/>
          <w:lang w:val="en-GB"/>
        </w:rPr>
        <w:lastRenderedPageBreak/>
        <w:t>aspects of three key issues: (1) on effectively countering and combatting spam; (2) international public policy issues concerning IPv4 addresses and (3) Developmental aspects of the Internet.</w:t>
      </w:r>
    </w:p>
    <w:p w:rsidR="00886494" w:rsidRPr="00D51851" w:rsidRDefault="00886494" w:rsidP="00D51851">
      <w:pPr>
        <w:pStyle w:val="HPMbodytext"/>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Ladies and gentlemen,</w:t>
      </w:r>
    </w:p>
    <w:p w:rsidR="00A420FD" w:rsidRPr="00D51851" w:rsidRDefault="0002248D"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T</w:t>
      </w:r>
      <w:r w:rsidR="0000435D" w:rsidRPr="00D51851">
        <w:rPr>
          <w:rFonts w:asciiTheme="majorBidi" w:hAnsiTheme="majorBidi" w:cstheme="majorBidi"/>
          <w:sz w:val="22"/>
          <w:szCs w:val="22"/>
          <w:lang w:val="en-GB"/>
        </w:rPr>
        <w:t xml:space="preserve">he information and knowledge </w:t>
      </w:r>
      <w:r w:rsidR="00D70520" w:rsidRPr="00D51851">
        <w:rPr>
          <w:rFonts w:asciiTheme="majorBidi" w:hAnsiTheme="majorBidi" w:cstheme="majorBidi"/>
          <w:sz w:val="22"/>
          <w:szCs w:val="22"/>
          <w:lang w:val="en-GB"/>
        </w:rPr>
        <w:t xml:space="preserve">made available </w:t>
      </w:r>
      <w:r w:rsidR="0000435D" w:rsidRPr="00D51851">
        <w:rPr>
          <w:rFonts w:asciiTheme="majorBidi" w:hAnsiTheme="majorBidi" w:cstheme="majorBidi"/>
          <w:sz w:val="22"/>
          <w:szCs w:val="22"/>
          <w:lang w:val="en-GB"/>
        </w:rPr>
        <w:t>by the Internet are global public goods of value to us all</w:t>
      </w:r>
      <w:r w:rsidR="00A420FD" w:rsidRPr="00D51851">
        <w:rPr>
          <w:rFonts w:asciiTheme="majorBidi" w:hAnsiTheme="majorBidi" w:cstheme="majorBidi"/>
          <w:sz w:val="22"/>
          <w:szCs w:val="22"/>
          <w:lang w:val="en-GB"/>
        </w:rPr>
        <w:t xml:space="preserve"> – and </w:t>
      </w:r>
      <w:r w:rsidR="00D70520" w:rsidRPr="00D51851">
        <w:rPr>
          <w:rFonts w:asciiTheme="majorBidi" w:hAnsiTheme="majorBidi" w:cstheme="majorBidi"/>
          <w:sz w:val="22"/>
          <w:szCs w:val="22"/>
          <w:lang w:val="en-GB"/>
        </w:rPr>
        <w:t xml:space="preserve">are </w:t>
      </w:r>
      <w:r w:rsidR="0000435D" w:rsidRPr="00D51851">
        <w:rPr>
          <w:rFonts w:asciiTheme="majorBidi" w:hAnsiTheme="majorBidi" w:cstheme="majorBidi"/>
          <w:sz w:val="22"/>
          <w:szCs w:val="22"/>
          <w:lang w:val="en-GB"/>
        </w:rPr>
        <w:t xml:space="preserve">now </w:t>
      </w:r>
      <w:r w:rsidR="00D70520" w:rsidRPr="00D51851">
        <w:rPr>
          <w:rFonts w:asciiTheme="majorBidi" w:hAnsiTheme="majorBidi" w:cstheme="majorBidi"/>
          <w:sz w:val="22"/>
          <w:szCs w:val="22"/>
          <w:lang w:val="en-GB"/>
        </w:rPr>
        <w:t xml:space="preserve">accessible to </w:t>
      </w:r>
      <w:r w:rsidR="00A420FD" w:rsidRPr="00D51851">
        <w:rPr>
          <w:rFonts w:asciiTheme="majorBidi" w:hAnsiTheme="majorBidi" w:cstheme="majorBidi"/>
          <w:sz w:val="22"/>
          <w:szCs w:val="22"/>
          <w:lang w:val="en-GB"/>
        </w:rPr>
        <w:t>almost two and a half b</w:t>
      </w:r>
      <w:r w:rsidR="0000435D" w:rsidRPr="00D51851">
        <w:rPr>
          <w:rFonts w:asciiTheme="majorBidi" w:hAnsiTheme="majorBidi" w:cstheme="majorBidi"/>
          <w:sz w:val="22"/>
          <w:szCs w:val="22"/>
          <w:lang w:val="en-GB"/>
        </w:rPr>
        <w:t xml:space="preserve">illion Internet users </w:t>
      </w:r>
      <w:r w:rsidR="0061498B" w:rsidRPr="00D51851">
        <w:rPr>
          <w:rFonts w:asciiTheme="majorBidi" w:hAnsiTheme="majorBidi" w:cstheme="majorBidi"/>
          <w:sz w:val="22"/>
          <w:szCs w:val="22"/>
          <w:lang w:val="en-GB"/>
        </w:rPr>
        <w:t xml:space="preserve">all over </w:t>
      </w:r>
      <w:r w:rsidR="0000435D" w:rsidRPr="00D51851">
        <w:rPr>
          <w:rFonts w:asciiTheme="majorBidi" w:hAnsiTheme="majorBidi" w:cstheme="majorBidi"/>
          <w:sz w:val="22"/>
          <w:szCs w:val="22"/>
          <w:lang w:val="en-GB"/>
        </w:rPr>
        <w:t>the world.</w:t>
      </w:r>
    </w:p>
    <w:p w:rsidR="002868D1" w:rsidRPr="00D51851" w:rsidRDefault="00A420FD"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Our goal is </w:t>
      </w:r>
      <w:r w:rsidR="00996E7B" w:rsidRPr="00D51851">
        <w:rPr>
          <w:rFonts w:asciiTheme="majorBidi" w:hAnsiTheme="majorBidi" w:cstheme="majorBidi"/>
          <w:sz w:val="22"/>
          <w:szCs w:val="22"/>
          <w:lang w:val="en-GB"/>
        </w:rPr>
        <w:t>to make sure th</w:t>
      </w:r>
      <w:r w:rsidR="00730EF8" w:rsidRPr="00D51851">
        <w:rPr>
          <w:rFonts w:asciiTheme="majorBidi" w:hAnsiTheme="majorBidi" w:cstheme="majorBidi"/>
          <w:sz w:val="22"/>
          <w:szCs w:val="22"/>
          <w:lang w:val="en-GB"/>
        </w:rPr>
        <w:t xml:space="preserve">at </w:t>
      </w:r>
      <w:r w:rsidRPr="00D51851">
        <w:rPr>
          <w:rFonts w:asciiTheme="majorBidi" w:hAnsiTheme="majorBidi" w:cstheme="majorBidi"/>
          <w:sz w:val="22"/>
          <w:szCs w:val="22"/>
          <w:lang w:val="en-GB"/>
        </w:rPr>
        <w:t>ultimately this extraordinary resource is available to all th</w:t>
      </w:r>
      <w:r w:rsidR="00E7354E" w:rsidRPr="00D51851">
        <w:rPr>
          <w:rFonts w:asciiTheme="majorBidi" w:hAnsiTheme="majorBidi" w:cstheme="majorBidi"/>
          <w:sz w:val="22"/>
          <w:szCs w:val="22"/>
          <w:lang w:val="en-GB"/>
        </w:rPr>
        <w:t>e world’s seven billion people.</w:t>
      </w:r>
      <w:r w:rsidR="00616BA9" w:rsidRPr="00D51851">
        <w:rPr>
          <w:rFonts w:asciiTheme="majorBidi" w:hAnsiTheme="majorBidi" w:cstheme="majorBidi"/>
          <w:sz w:val="22"/>
          <w:szCs w:val="22"/>
          <w:lang w:val="en-GB"/>
        </w:rPr>
        <w:t xml:space="preserve"> </w:t>
      </w:r>
    </w:p>
    <w:p w:rsidR="0056770B" w:rsidRPr="00D51851" w:rsidRDefault="00616BA9"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T</w:t>
      </w:r>
      <w:r w:rsidR="00A420FD" w:rsidRPr="00D51851">
        <w:rPr>
          <w:rFonts w:asciiTheme="majorBidi" w:hAnsiTheme="majorBidi" w:cstheme="majorBidi"/>
          <w:sz w:val="22"/>
          <w:szCs w:val="22"/>
          <w:lang w:val="en-GB"/>
        </w:rPr>
        <w:t>hat</w:t>
      </w:r>
      <w:r w:rsidRPr="00D51851">
        <w:rPr>
          <w:rFonts w:asciiTheme="majorBidi" w:hAnsiTheme="majorBidi" w:cstheme="majorBidi"/>
          <w:sz w:val="22"/>
          <w:szCs w:val="22"/>
          <w:lang w:val="en-GB"/>
        </w:rPr>
        <w:t xml:space="preserve"> is our goal – and that is</w:t>
      </w:r>
      <w:r w:rsidR="00A420FD" w:rsidRPr="00D51851">
        <w:rPr>
          <w:rFonts w:asciiTheme="majorBidi" w:hAnsiTheme="majorBidi" w:cstheme="majorBidi"/>
          <w:sz w:val="22"/>
          <w:szCs w:val="22"/>
          <w:lang w:val="en-GB"/>
        </w:rPr>
        <w:t xml:space="preserve"> our challenge.</w:t>
      </w:r>
    </w:p>
    <w:p w:rsidR="00381BCA" w:rsidRPr="00D51851" w:rsidRDefault="00A420FD"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I</w:t>
      </w:r>
      <w:r w:rsidR="0000435D" w:rsidRPr="00D51851">
        <w:rPr>
          <w:rFonts w:asciiTheme="majorBidi" w:hAnsiTheme="majorBidi" w:cstheme="majorBidi"/>
          <w:sz w:val="22"/>
          <w:szCs w:val="22"/>
          <w:lang w:val="en-GB"/>
        </w:rPr>
        <w:t>n order to protect the value and future of these global public goods, there are many public policy issues which need to be considered</w:t>
      </w:r>
      <w:r w:rsidRPr="00D51851">
        <w:rPr>
          <w:rFonts w:asciiTheme="majorBidi" w:hAnsiTheme="majorBidi" w:cstheme="majorBidi"/>
          <w:sz w:val="22"/>
          <w:szCs w:val="22"/>
          <w:lang w:val="en-GB"/>
        </w:rPr>
        <w:t xml:space="preserve"> – </w:t>
      </w:r>
      <w:r w:rsidR="0000435D" w:rsidRPr="00D51851">
        <w:rPr>
          <w:rFonts w:asciiTheme="majorBidi" w:hAnsiTheme="majorBidi" w:cstheme="majorBidi"/>
          <w:sz w:val="22"/>
          <w:szCs w:val="22"/>
          <w:lang w:val="en-GB"/>
        </w:rPr>
        <w:t>many of which are highlighted in the draft report</w:t>
      </w:r>
      <w:r w:rsidR="00616BA9" w:rsidRPr="00D51851">
        <w:rPr>
          <w:rFonts w:asciiTheme="majorBidi" w:hAnsiTheme="majorBidi" w:cstheme="majorBidi"/>
          <w:sz w:val="22"/>
          <w:szCs w:val="22"/>
          <w:lang w:val="en-GB"/>
        </w:rPr>
        <w:t xml:space="preserve">, </w:t>
      </w:r>
      <w:r w:rsidR="00736B2A" w:rsidRPr="00D51851">
        <w:rPr>
          <w:rFonts w:asciiTheme="majorBidi" w:hAnsiTheme="majorBidi" w:cstheme="majorBidi"/>
          <w:sz w:val="22"/>
          <w:szCs w:val="22"/>
          <w:lang w:val="en-GB"/>
        </w:rPr>
        <w:t>thanks to your review, contributions and feedback</w:t>
      </w:r>
      <w:r w:rsidR="00381BCA" w:rsidRPr="00D51851">
        <w:rPr>
          <w:rFonts w:asciiTheme="majorBidi" w:hAnsiTheme="majorBidi" w:cstheme="majorBidi"/>
          <w:sz w:val="22"/>
          <w:szCs w:val="22"/>
          <w:lang w:val="en-GB"/>
        </w:rPr>
        <w:t>.</w:t>
      </w:r>
    </w:p>
    <w:p w:rsidR="00183572" w:rsidRPr="00D51851" w:rsidRDefault="00183572" w:rsidP="00D51851">
      <w:pPr>
        <w:pStyle w:val="HPMbodytext"/>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Distinguished experts,</w:t>
      </w:r>
    </w:p>
    <w:p w:rsidR="00DB4926" w:rsidRPr="00D51851" w:rsidRDefault="00DB4926"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Let me stress</w:t>
      </w:r>
      <w:r w:rsidR="009301BE" w:rsidRPr="00D51851">
        <w:rPr>
          <w:rFonts w:asciiTheme="majorBidi" w:hAnsiTheme="majorBidi" w:cstheme="majorBidi"/>
          <w:sz w:val="22"/>
          <w:szCs w:val="22"/>
          <w:lang w:val="en-GB"/>
        </w:rPr>
        <w:t xml:space="preserve"> that WTPF </w:t>
      </w:r>
      <w:r w:rsidRPr="00D51851">
        <w:rPr>
          <w:rFonts w:asciiTheme="majorBidi" w:hAnsiTheme="majorBidi" w:cstheme="majorBidi"/>
          <w:sz w:val="22"/>
          <w:szCs w:val="22"/>
          <w:lang w:val="en-GB"/>
        </w:rPr>
        <w:t>is a forum, not a treaty</w:t>
      </w:r>
      <w:r w:rsidR="009301BE" w:rsidRPr="00D51851">
        <w:rPr>
          <w:rFonts w:asciiTheme="majorBidi" w:hAnsiTheme="majorBidi" w:cstheme="majorBidi"/>
          <w:sz w:val="22"/>
          <w:szCs w:val="22"/>
          <w:lang w:val="en-GB"/>
        </w:rPr>
        <w:t>-</w:t>
      </w:r>
      <w:r w:rsidRPr="00D51851">
        <w:rPr>
          <w:rFonts w:asciiTheme="majorBidi" w:hAnsiTheme="majorBidi" w:cstheme="majorBidi"/>
          <w:sz w:val="22"/>
          <w:szCs w:val="22"/>
          <w:lang w:val="en-GB"/>
        </w:rPr>
        <w:t>making conference.</w:t>
      </w:r>
      <w:r w:rsidR="008263CB" w:rsidRPr="00D51851">
        <w:rPr>
          <w:rFonts w:asciiTheme="majorBidi" w:hAnsiTheme="majorBidi" w:cstheme="majorBidi"/>
          <w:sz w:val="22"/>
          <w:szCs w:val="22"/>
          <w:lang w:val="en-GB"/>
        </w:rPr>
        <w:t xml:space="preserve"> I see unanimous support </w:t>
      </w:r>
      <w:r w:rsidR="009301BE" w:rsidRPr="00D51851">
        <w:rPr>
          <w:rFonts w:asciiTheme="majorBidi" w:hAnsiTheme="majorBidi" w:cstheme="majorBidi"/>
          <w:sz w:val="22"/>
          <w:szCs w:val="22"/>
          <w:lang w:val="en-GB"/>
        </w:rPr>
        <w:t xml:space="preserve">from </w:t>
      </w:r>
      <w:r w:rsidR="008263CB" w:rsidRPr="00D51851">
        <w:rPr>
          <w:rFonts w:asciiTheme="majorBidi" w:hAnsiTheme="majorBidi" w:cstheme="majorBidi"/>
          <w:sz w:val="22"/>
          <w:szCs w:val="22"/>
          <w:lang w:val="en-GB"/>
        </w:rPr>
        <w:t xml:space="preserve">ITU Members to hold WTPF-13 to address </w:t>
      </w:r>
      <w:r w:rsidR="009301BE" w:rsidRPr="00D51851">
        <w:rPr>
          <w:rFonts w:asciiTheme="majorBidi" w:hAnsiTheme="majorBidi" w:cstheme="majorBidi"/>
          <w:sz w:val="22"/>
          <w:szCs w:val="22"/>
          <w:lang w:val="en-GB"/>
        </w:rPr>
        <w:t>I</w:t>
      </w:r>
      <w:r w:rsidR="008263CB" w:rsidRPr="00D51851">
        <w:rPr>
          <w:rFonts w:asciiTheme="majorBidi" w:hAnsiTheme="majorBidi" w:cstheme="majorBidi"/>
          <w:sz w:val="22"/>
          <w:szCs w:val="22"/>
          <w:lang w:val="en-GB"/>
        </w:rPr>
        <w:t>nternet-related issues.</w:t>
      </w:r>
    </w:p>
    <w:p w:rsidR="001142A0" w:rsidRPr="00D51851" w:rsidRDefault="001142A0"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We also have other forums where Internet related issues are discussed. The Internet Governance Forum and WSIS Forum are prominent examples.</w:t>
      </w:r>
    </w:p>
    <w:p w:rsidR="001142A0" w:rsidRPr="00D51851" w:rsidRDefault="001142A0"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WTPF has traditionally been a forum for ITU membership to exchange views on the key policy issues arising from today's fast changing ICT environment.</w:t>
      </w:r>
    </w:p>
    <w:p w:rsidR="00183572" w:rsidRPr="00D51851" w:rsidRDefault="00183572"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ITU’s Council agreed last July that all relevant stakeholders should participate in the work of the IEG to contribute their unique perspective to the preparatory process, based on their roles and responsibilities</w:t>
      </w:r>
      <w:r w:rsidR="00BE1A7D" w:rsidRPr="00D51851">
        <w:rPr>
          <w:rFonts w:asciiTheme="majorBidi" w:hAnsiTheme="majorBidi" w:cstheme="majorBidi"/>
          <w:sz w:val="22"/>
          <w:szCs w:val="22"/>
          <w:lang w:val="en-GB"/>
        </w:rPr>
        <w:t xml:space="preserve"> as highlighted by the</w:t>
      </w:r>
      <w:r w:rsidRPr="00D51851">
        <w:rPr>
          <w:rFonts w:asciiTheme="majorBidi" w:hAnsiTheme="majorBidi" w:cstheme="majorBidi"/>
          <w:sz w:val="22"/>
          <w:szCs w:val="22"/>
          <w:lang w:val="en-GB"/>
        </w:rPr>
        <w:t xml:space="preserve"> Tunis Agenda.</w:t>
      </w:r>
    </w:p>
    <w:p w:rsidR="00183572" w:rsidRPr="00D51851" w:rsidRDefault="00D83DEF"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We are </w:t>
      </w:r>
      <w:r w:rsidR="00E85054" w:rsidRPr="00D51851">
        <w:rPr>
          <w:rFonts w:asciiTheme="majorBidi" w:hAnsiTheme="majorBidi" w:cstheme="majorBidi"/>
          <w:sz w:val="22"/>
          <w:szCs w:val="22"/>
          <w:lang w:val="en-GB"/>
        </w:rPr>
        <w:t xml:space="preserve">very </w:t>
      </w:r>
      <w:r w:rsidR="00183572" w:rsidRPr="00D51851">
        <w:rPr>
          <w:rFonts w:asciiTheme="majorBidi" w:hAnsiTheme="majorBidi" w:cstheme="majorBidi"/>
          <w:sz w:val="22"/>
          <w:szCs w:val="22"/>
          <w:lang w:val="en-GB"/>
        </w:rPr>
        <w:t xml:space="preserve">happy to welcome </w:t>
      </w:r>
      <w:r w:rsidR="00BE1A7D" w:rsidRPr="00D51851">
        <w:rPr>
          <w:rFonts w:asciiTheme="majorBidi" w:hAnsiTheme="majorBidi" w:cstheme="majorBidi"/>
          <w:sz w:val="22"/>
          <w:szCs w:val="22"/>
          <w:lang w:val="en-GB"/>
        </w:rPr>
        <w:t xml:space="preserve">here </w:t>
      </w:r>
      <w:r w:rsidR="00183572" w:rsidRPr="00D51851">
        <w:rPr>
          <w:rFonts w:asciiTheme="majorBidi" w:hAnsiTheme="majorBidi" w:cstheme="majorBidi"/>
          <w:sz w:val="22"/>
          <w:szCs w:val="22"/>
          <w:lang w:val="en-GB"/>
        </w:rPr>
        <w:t>several non-members of ITU from all stakeholder groups who have joined this expert group to contribute their expertise and insights.</w:t>
      </w:r>
      <w:r w:rsidR="002B6F77" w:rsidRPr="00D51851">
        <w:rPr>
          <w:rFonts w:asciiTheme="majorBidi" w:hAnsiTheme="majorBidi" w:cstheme="majorBidi"/>
          <w:sz w:val="22"/>
          <w:szCs w:val="22"/>
          <w:lang w:val="en-GB"/>
        </w:rPr>
        <w:t xml:space="preserve"> I would also </w:t>
      </w:r>
      <w:r w:rsidR="00CC63AC" w:rsidRPr="00D51851">
        <w:rPr>
          <w:rFonts w:asciiTheme="majorBidi" w:hAnsiTheme="majorBidi" w:cstheme="majorBidi"/>
          <w:sz w:val="22"/>
          <w:szCs w:val="22"/>
          <w:lang w:val="en-GB"/>
        </w:rPr>
        <w:t xml:space="preserve">like to take this opportunity to </w:t>
      </w:r>
      <w:r w:rsidR="002B6F77" w:rsidRPr="00D51851">
        <w:rPr>
          <w:rFonts w:asciiTheme="majorBidi" w:hAnsiTheme="majorBidi" w:cstheme="majorBidi"/>
          <w:sz w:val="22"/>
          <w:szCs w:val="22"/>
          <w:lang w:val="en-GB"/>
        </w:rPr>
        <w:t xml:space="preserve">ask </w:t>
      </w:r>
      <w:r w:rsidR="00CB3AC8" w:rsidRPr="00D51851">
        <w:rPr>
          <w:rFonts w:asciiTheme="majorBidi" w:hAnsiTheme="majorBidi" w:cstheme="majorBidi"/>
          <w:sz w:val="22"/>
          <w:szCs w:val="22"/>
          <w:lang w:val="en-GB"/>
        </w:rPr>
        <w:t xml:space="preserve">you </w:t>
      </w:r>
      <w:r w:rsidR="002B6F77" w:rsidRPr="00D51851">
        <w:rPr>
          <w:rFonts w:asciiTheme="majorBidi" w:hAnsiTheme="majorBidi" w:cstheme="majorBidi"/>
          <w:sz w:val="22"/>
          <w:szCs w:val="22"/>
          <w:lang w:val="en-GB"/>
        </w:rPr>
        <w:t>to consider applying for ITU membership.</w:t>
      </w:r>
    </w:p>
    <w:p w:rsidR="00CB3AC8" w:rsidRPr="00D51851" w:rsidRDefault="00CB3AC8"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In today’s modern era, we must move towards improved understanding of </w:t>
      </w:r>
      <w:r w:rsidR="00400060" w:rsidRPr="00D51851">
        <w:rPr>
          <w:rFonts w:asciiTheme="majorBidi" w:hAnsiTheme="majorBidi" w:cstheme="majorBidi"/>
          <w:sz w:val="22"/>
          <w:szCs w:val="22"/>
          <w:lang w:val="en-GB"/>
        </w:rPr>
        <w:t>stakeholders</w:t>
      </w:r>
      <w:r w:rsidR="002868D1" w:rsidRPr="00D51851">
        <w:rPr>
          <w:rFonts w:asciiTheme="majorBidi" w:hAnsiTheme="majorBidi" w:cstheme="majorBidi"/>
          <w:sz w:val="22"/>
          <w:szCs w:val="22"/>
          <w:lang w:val="en-GB"/>
        </w:rPr>
        <w:t>’</w:t>
      </w:r>
      <w:r w:rsidRPr="00D51851">
        <w:rPr>
          <w:rFonts w:asciiTheme="majorBidi" w:hAnsiTheme="majorBidi" w:cstheme="majorBidi"/>
          <w:sz w:val="22"/>
          <w:szCs w:val="22"/>
          <w:lang w:val="en-GB"/>
        </w:rPr>
        <w:t xml:space="preserve"> mutually complementary roles in today’s integrated communications infrastructure.</w:t>
      </w:r>
    </w:p>
    <w:p w:rsidR="00967504" w:rsidRPr="00D51851" w:rsidRDefault="00183572" w:rsidP="00D51851">
      <w:pPr>
        <w:pStyle w:val="HPMbodytext"/>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Ladies and gentlemen,</w:t>
      </w:r>
    </w:p>
    <w:p w:rsidR="00183572" w:rsidRPr="00D51851" w:rsidRDefault="00183572"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ITU Council decided at its 2011 Session that WTPF-13 would discuss all the issues raised in Plenipotentiary Resolutions 101, 102 and 133; a decision upheld by </w:t>
      </w:r>
      <w:r w:rsidR="00C34C82" w:rsidRPr="00D51851">
        <w:rPr>
          <w:rFonts w:asciiTheme="majorBidi" w:hAnsiTheme="majorBidi" w:cstheme="majorBidi"/>
          <w:sz w:val="22"/>
          <w:szCs w:val="22"/>
          <w:lang w:val="en-GB"/>
        </w:rPr>
        <w:t xml:space="preserve">last </w:t>
      </w:r>
      <w:r w:rsidRPr="00D51851">
        <w:rPr>
          <w:rFonts w:asciiTheme="majorBidi" w:hAnsiTheme="majorBidi" w:cstheme="majorBidi"/>
          <w:sz w:val="22"/>
          <w:szCs w:val="22"/>
          <w:lang w:val="en-GB"/>
        </w:rPr>
        <w:t>year’s Session of Council.</w:t>
      </w:r>
    </w:p>
    <w:p w:rsidR="00A25CC8" w:rsidRPr="00D51851" w:rsidRDefault="00A25CC8"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Most, if not all, of ITU’s current mandate in the area of the Internet can trace its roots back to the global principles established at the World Summit on the Information Society, WSIS. This is especially true of the three Resolutions under consideration at WTPF</w:t>
      </w:r>
      <w:r w:rsidR="00C34C82" w:rsidRPr="00D51851">
        <w:rPr>
          <w:rFonts w:asciiTheme="majorBidi" w:hAnsiTheme="majorBidi" w:cstheme="majorBidi"/>
          <w:sz w:val="22"/>
          <w:szCs w:val="22"/>
          <w:lang w:val="en-GB"/>
        </w:rPr>
        <w:t>-</w:t>
      </w:r>
      <w:r w:rsidRPr="00D51851">
        <w:rPr>
          <w:rFonts w:asciiTheme="majorBidi" w:hAnsiTheme="majorBidi" w:cstheme="majorBidi"/>
          <w:sz w:val="22"/>
          <w:szCs w:val="22"/>
          <w:lang w:val="en-GB"/>
        </w:rPr>
        <w:t>13.</w:t>
      </w:r>
    </w:p>
    <w:p w:rsidR="00AD047F" w:rsidRPr="00D51851" w:rsidRDefault="00A25CC8"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Many of the issues and concerns raised in the current draft of </w:t>
      </w:r>
      <w:r w:rsidR="00500E9A" w:rsidRPr="00D51851">
        <w:rPr>
          <w:rFonts w:asciiTheme="majorBidi" w:hAnsiTheme="majorBidi" w:cstheme="majorBidi"/>
          <w:sz w:val="22"/>
          <w:szCs w:val="22"/>
          <w:lang w:val="en-GB"/>
        </w:rPr>
        <w:t xml:space="preserve">the Secretary-General’s </w:t>
      </w:r>
      <w:r w:rsidRPr="00D51851">
        <w:rPr>
          <w:rFonts w:asciiTheme="majorBidi" w:hAnsiTheme="majorBidi" w:cstheme="majorBidi"/>
          <w:sz w:val="22"/>
          <w:szCs w:val="22"/>
          <w:lang w:val="en-GB"/>
        </w:rPr>
        <w:t xml:space="preserve">report, </w:t>
      </w:r>
      <w:r w:rsidR="00500E9A" w:rsidRPr="00D51851">
        <w:rPr>
          <w:rFonts w:asciiTheme="majorBidi" w:hAnsiTheme="majorBidi" w:cstheme="majorBidi"/>
          <w:sz w:val="22"/>
          <w:szCs w:val="22"/>
          <w:lang w:val="en-GB"/>
        </w:rPr>
        <w:t xml:space="preserve">and </w:t>
      </w:r>
      <w:r w:rsidRPr="00D51851">
        <w:rPr>
          <w:rFonts w:asciiTheme="majorBidi" w:hAnsiTheme="majorBidi" w:cstheme="majorBidi"/>
          <w:sz w:val="22"/>
          <w:szCs w:val="22"/>
          <w:lang w:val="en-GB"/>
        </w:rPr>
        <w:t>also reflected in the draft Opinions contributed by the diverse group of experts in this group, stem from the delicate interplay between the roles played by different stakeholders in today’s Internet governance ecosystem.</w:t>
      </w:r>
    </w:p>
    <w:p w:rsidR="00C81255" w:rsidRPr="00D51851" w:rsidRDefault="00C81255" w:rsidP="00D51851">
      <w:pPr>
        <w:pStyle w:val="HPMbodytext"/>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Distinguished experts,</w:t>
      </w:r>
    </w:p>
    <w:p w:rsidR="00183572" w:rsidRPr="00D51851" w:rsidRDefault="00A25CC8"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The WTPF exists precisely so </w:t>
      </w:r>
      <w:r w:rsidR="001876A9" w:rsidRPr="00D51851">
        <w:rPr>
          <w:rFonts w:asciiTheme="majorBidi" w:hAnsiTheme="majorBidi" w:cstheme="majorBidi"/>
          <w:sz w:val="22"/>
          <w:szCs w:val="22"/>
          <w:lang w:val="en-GB"/>
        </w:rPr>
        <w:t>we can have a global debate</w:t>
      </w:r>
      <w:r w:rsidR="004835E2" w:rsidRPr="00D51851">
        <w:rPr>
          <w:rFonts w:asciiTheme="majorBidi" w:hAnsiTheme="majorBidi" w:cstheme="majorBidi"/>
          <w:sz w:val="22"/>
          <w:szCs w:val="22"/>
          <w:lang w:val="en-GB"/>
        </w:rPr>
        <w:t xml:space="preserve"> </w:t>
      </w:r>
      <w:r w:rsidR="001876A9" w:rsidRPr="00D51851">
        <w:rPr>
          <w:rFonts w:asciiTheme="majorBidi" w:hAnsiTheme="majorBidi" w:cstheme="majorBidi"/>
          <w:sz w:val="22"/>
          <w:szCs w:val="22"/>
          <w:lang w:val="en-GB"/>
        </w:rPr>
        <w:t>on</w:t>
      </w:r>
      <w:r w:rsidRPr="00D51851">
        <w:rPr>
          <w:rFonts w:asciiTheme="majorBidi" w:hAnsiTheme="majorBidi" w:cstheme="majorBidi"/>
          <w:sz w:val="22"/>
          <w:szCs w:val="22"/>
          <w:lang w:val="en-GB"/>
        </w:rPr>
        <w:t xml:space="preserve"> key issues in the world of ICTs.</w:t>
      </w:r>
      <w:r w:rsidR="00AD047F" w:rsidRPr="00D51851">
        <w:rPr>
          <w:rFonts w:asciiTheme="majorBidi" w:hAnsiTheme="majorBidi" w:cstheme="majorBidi"/>
          <w:sz w:val="22"/>
          <w:szCs w:val="22"/>
          <w:lang w:val="en-GB"/>
        </w:rPr>
        <w:t xml:space="preserve"> </w:t>
      </w:r>
      <w:r w:rsidR="00183572" w:rsidRPr="00D51851">
        <w:rPr>
          <w:rFonts w:asciiTheme="majorBidi" w:hAnsiTheme="majorBidi" w:cstheme="majorBidi"/>
          <w:sz w:val="22"/>
          <w:szCs w:val="22"/>
          <w:lang w:val="en-GB"/>
        </w:rPr>
        <w:t>WTPF-13 therefore represents your opportunity to air the issues as you see them among fellow experts.</w:t>
      </w:r>
    </w:p>
    <w:p w:rsidR="00AD047F" w:rsidRPr="00D51851" w:rsidRDefault="004E09C2"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The Secretariat is also engaged in organizing a hi</w:t>
      </w:r>
      <w:r w:rsidR="00AD047F" w:rsidRPr="00D51851">
        <w:rPr>
          <w:rFonts w:asciiTheme="majorBidi" w:hAnsiTheme="majorBidi" w:cstheme="majorBidi"/>
          <w:sz w:val="22"/>
          <w:szCs w:val="22"/>
          <w:lang w:val="en-GB"/>
        </w:rPr>
        <w:t xml:space="preserve">gh-level Strategic Dialogue on </w:t>
      </w:r>
      <w:r w:rsidR="00AD047F" w:rsidRPr="00D51851">
        <w:rPr>
          <w:rFonts w:asciiTheme="majorBidi" w:hAnsiTheme="majorBidi" w:cstheme="majorBidi"/>
          <w:i/>
          <w:sz w:val="22"/>
          <w:szCs w:val="22"/>
          <w:lang w:val="en-GB"/>
        </w:rPr>
        <w:t>‘</w:t>
      </w:r>
      <w:r w:rsidRPr="00D51851">
        <w:rPr>
          <w:rFonts w:asciiTheme="majorBidi" w:hAnsiTheme="majorBidi" w:cstheme="majorBidi"/>
          <w:i/>
          <w:sz w:val="22"/>
          <w:szCs w:val="22"/>
          <w:lang w:val="en-GB"/>
        </w:rPr>
        <w:t>Building our Broad</w:t>
      </w:r>
      <w:r w:rsidR="00AD047F" w:rsidRPr="00D51851">
        <w:rPr>
          <w:rFonts w:asciiTheme="majorBidi" w:hAnsiTheme="majorBidi" w:cstheme="majorBidi"/>
          <w:i/>
          <w:sz w:val="22"/>
          <w:szCs w:val="22"/>
          <w:lang w:val="en-GB"/>
        </w:rPr>
        <w:t>band Foundations for the Future’</w:t>
      </w:r>
      <w:r w:rsidRPr="00D51851">
        <w:rPr>
          <w:rFonts w:asciiTheme="majorBidi" w:hAnsiTheme="majorBidi" w:cstheme="majorBidi"/>
          <w:sz w:val="22"/>
          <w:szCs w:val="22"/>
          <w:lang w:val="en-GB"/>
        </w:rPr>
        <w:t xml:space="preserve"> on 13</w:t>
      </w:r>
      <w:r w:rsidR="008F125A" w:rsidRPr="00D51851">
        <w:rPr>
          <w:rFonts w:asciiTheme="majorBidi" w:hAnsiTheme="majorBidi" w:cstheme="majorBidi"/>
          <w:sz w:val="22"/>
          <w:szCs w:val="22"/>
          <w:lang w:val="en-GB"/>
        </w:rPr>
        <w:t> </w:t>
      </w:r>
      <w:r w:rsidRPr="00D51851">
        <w:rPr>
          <w:rFonts w:asciiTheme="majorBidi" w:hAnsiTheme="majorBidi" w:cstheme="majorBidi"/>
          <w:sz w:val="22"/>
          <w:szCs w:val="22"/>
          <w:lang w:val="en-GB"/>
        </w:rPr>
        <w:t xml:space="preserve">May, the day before WTPF opens. </w:t>
      </w:r>
    </w:p>
    <w:p w:rsidR="004E09C2" w:rsidRPr="00D51851" w:rsidRDefault="004E09C2"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lastRenderedPageBreak/>
        <w:t>You are all warmly invited to attend this event</w:t>
      </w:r>
      <w:r w:rsidR="00B2307F" w:rsidRPr="00D51851">
        <w:rPr>
          <w:rFonts w:asciiTheme="majorBidi" w:hAnsiTheme="majorBidi" w:cstheme="majorBidi"/>
          <w:sz w:val="22"/>
          <w:szCs w:val="22"/>
          <w:lang w:val="en-GB"/>
        </w:rPr>
        <w:t>.</w:t>
      </w:r>
    </w:p>
    <w:p w:rsidR="00ED5BE3" w:rsidRPr="00D51851" w:rsidRDefault="0000435D"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The role of the Informal Experts Group </w:t>
      </w:r>
      <w:r w:rsidR="004E09C2" w:rsidRPr="00D51851">
        <w:rPr>
          <w:rFonts w:asciiTheme="majorBidi" w:hAnsiTheme="majorBidi" w:cstheme="majorBidi"/>
          <w:sz w:val="22"/>
          <w:szCs w:val="22"/>
          <w:lang w:val="en-GB"/>
        </w:rPr>
        <w:t>ha</w:t>
      </w:r>
      <w:r w:rsidRPr="00D51851">
        <w:rPr>
          <w:rFonts w:asciiTheme="majorBidi" w:hAnsiTheme="majorBidi" w:cstheme="majorBidi"/>
          <w:sz w:val="22"/>
          <w:szCs w:val="22"/>
          <w:lang w:val="en-GB"/>
        </w:rPr>
        <w:t>s</w:t>
      </w:r>
      <w:r w:rsidR="004E09C2" w:rsidRPr="00D51851">
        <w:rPr>
          <w:rFonts w:asciiTheme="majorBidi" w:hAnsiTheme="majorBidi" w:cstheme="majorBidi"/>
          <w:sz w:val="22"/>
          <w:szCs w:val="22"/>
          <w:lang w:val="en-GB"/>
        </w:rPr>
        <w:t xml:space="preserve"> been</w:t>
      </w:r>
      <w:r w:rsidRPr="00D51851">
        <w:rPr>
          <w:rFonts w:asciiTheme="majorBidi" w:hAnsiTheme="majorBidi" w:cstheme="majorBidi"/>
          <w:sz w:val="22"/>
          <w:szCs w:val="22"/>
          <w:lang w:val="en-GB"/>
        </w:rPr>
        <w:t xml:space="preserve"> to provide the policy insight and expertise necessary to inform delegates to WTPF-</w:t>
      </w:r>
      <w:r w:rsidR="001B3DD6" w:rsidRPr="00D51851">
        <w:rPr>
          <w:rFonts w:asciiTheme="majorBidi" w:hAnsiTheme="majorBidi" w:cstheme="majorBidi"/>
          <w:sz w:val="22"/>
          <w:szCs w:val="22"/>
          <w:lang w:val="en-GB"/>
        </w:rPr>
        <w:t>13</w:t>
      </w:r>
      <w:r w:rsidR="004E09C2" w:rsidRPr="00D51851">
        <w:rPr>
          <w:rFonts w:asciiTheme="majorBidi" w:hAnsiTheme="majorBidi" w:cstheme="majorBidi"/>
          <w:sz w:val="22"/>
          <w:szCs w:val="22"/>
          <w:lang w:val="en-GB"/>
        </w:rPr>
        <w:t xml:space="preserve"> and to help formulate the draft opinions</w:t>
      </w:r>
      <w:r w:rsidR="001B3DD6" w:rsidRPr="00D51851">
        <w:rPr>
          <w:rFonts w:asciiTheme="majorBidi" w:hAnsiTheme="majorBidi" w:cstheme="majorBidi"/>
          <w:sz w:val="22"/>
          <w:szCs w:val="22"/>
          <w:lang w:val="en-GB"/>
        </w:rPr>
        <w:t>.</w:t>
      </w:r>
      <w:r w:rsidR="004E09C2" w:rsidRPr="00D51851">
        <w:rPr>
          <w:rFonts w:asciiTheme="majorBidi" w:hAnsiTheme="majorBidi" w:cstheme="majorBidi"/>
          <w:sz w:val="22"/>
          <w:szCs w:val="22"/>
          <w:lang w:val="en-GB"/>
        </w:rPr>
        <w:t xml:space="preserve"> I should like to thank you for all your efforts to date, and over the next few days.</w:t>
      </w:r>
      <w:r w:rsidR="00ED5BE3" w:rsidRPr="00D51851">
        <w:rPr>
          <w:rFonts w:asciiTheme="majorBidi" w:hAnsiTheme="majorBidi" w:cstheme="majorBidi"/>
          <w:sz w:val="22"/>
          <w:szCs w:val="22"/>
          <w:lang w:val="en-GB"/>
        </w:rPr>
        <w:t xml:space="preserve"> </w:t>
      </w:r>
    </w:p>
    <w:p w:rsidR="002868D1" w:rsidRPr="00D51851" w:rsidRDefault="002868D1"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Th</w:t>
      </w:r>
      <w:r w:rsidR="00AD047F" w:rsidRPr="00D51851">
        <w:rPr>
          <w:rFonts w:asciiTheme="majorBidi" w:hAnsiTheme="majorBidi" w:cstheme="majorBidi"/>
          <w:sz w:val="22"/>
          <w:szCs w:val="22"/>
          <w:lang w:val="en-GB"/>
        </w:rPr>
        <w:t>e</w:t>
      </w:r>
      <w:r w:rsidRPr="00D51851">
        <w:rPr>
          <w:rFonts w:asciiTheme="majorBidi" w:hAnsiTheme="majorBidi" w:cstheme="majorBidi"/>
          <w:sz w:val="22"/>
          <w:szCs w:val="22"/>
          <w:lang w:val="en-GB"/>
        </w:rPr>
        <w:t xml:space="preserve"> Secretary-General’s report has benefitted from three roun</w:t>
      </w:r>
      <w:r w:rsidR="00AD047F" w:rsidRPr="00D51851">
        <w:rPr>
          <w:rFonts w:asciiTheme="majorBidi" w:hAnsiTheme="majorBidi" w:cstheme="majorBidi"/>
          <w:sz w:val="22"/>
          <w:szCs w:val="22"/>
          <w:lang w:val="en-GB"/>
        </w:rPr>
        <w:t>ds of intense scrutiny and rigo</w:t>
      </w:r>
      <w:r w:rsidRPr="00D51851">
        <w:rPr>
          <w:rFonts w:asciiTheme="majorBidi" w:hAnsiTheme="majorBidi" w:cstheme="majorBidi"/>
          <w:sz w:val="22"/>
          <w:szCs w:val="22"/>
          <w:lang w:val="en-GB"/>
        </w:rPr>
        <w:t xml:space="preserve">rous review, so further changes at this stage </w:t>
      </w:r>
      <w:r w:rsidR="00B2307F" w:rsidRPr="00D51851">
        <w:rPr>
          <w:rFonts w:asciiTheme="majorBidi" w:hAnsiTheme="majorBidi" w:cstheme="majorBidi"/>
          <w:sz w:val="22"/>
          <w:szCs w:val="22"/>
          <w:lang w:val="en-GB"/>
        </w:rPr>
        <w:t xml:space="preserve">might be </w:t>
      </w:r>
      <w:r w:rsidRPr="00D51851">
        <w:rPr>
          <w:rFonts w:asciiTheme="majorBidi" w:hAnsiTheme="majorBidi" w:cstheme="majorBidi"/>
          <w:sz w:val="22"/>
          <w:szCs w:val="22"/>
          <w:lang w:val="en-GB"/>
        </w:rPr>
        <w:t>purely refinements and corrections, as the IEG move</w:t>
      </w:r>
      <w:r w:rsidR="00AD047F" w:rsidRPr="00D51851">
        <w:rPr>
          <w:rFonts w:asciiTheme="majorBidi" w:hAnsiTheme="majorBidi" w:cstheme="majorBidi"/>
          <w:sz w:val="22"/>
          <w:szCs w:val="22"/>
          <w:lang w:val="en-GB"/>
        </w:rPr>
        <w:t>s</w:t>
      </w:r>
      <w:r w:rsidRPr="00D51851">
        <w:rPr>
          <w:rFonts w:asciiTheme="majorBidi" w:hAnsiTheme="majorBidi" w:cstheme="majorBidi"/>
          <w:sz w:val="22"/>
          <w:szCs w:val="22"/>
          <w:lang w:val="en-GB"/>
        </w:rPr>
        <w:t xml:space="preserve"> its </w:t>
      </w:r>
      <w:r w:rsidR="00AD047F" w:rsidRPr="00D51851">
        <w:rPr>
          <w:rFonts w:asciiTheme="majorBidi" w:hAnsiTheme="majorBidi" w:cstheme="majorBidi"/>
          <w:sz w:val="22"/>
          <w:szCs w:val="22"/>
          <w:lang w:val="en-GB"/>
        </w:rPr>
        <w:t>attention to the draft opinions</w:t>
      </w:r>
      <w:r w:rsidRPr="00D51851">
        <w:rPr>
          <w:rFonts w:asciiTheme="majorBidi" w:hAnsiTheme="majorBidi" w:cstheme="majorBidi"/>
          <w:sz w:val="22"/>
          <w:szCs w:val="22"/>
          <w:lang w:val="en-GB"/>
        </w:rPr>
        <w:t>.</w:t>
      </w:r>
      <w:r w:rsidR="00B2307F" w:rsidRPr="00D51851">
        <w:rPr>
          <w:rFonts w:asciiTheme="majorBidi" w:hAnsiTheme="majorBidi" w:cstheme="majorBidi"/>
          <w:sz w:val="22"/>
          <w:szCs w:val="22"/>
          <w:lang w:val="en-GB"/>
        </w:rPr>
        <w:t xml:space="preserve"> Surely, it is in the hands of Members to finalize the inputs as they wish.</w:t>
      </w:r>
    </w:p>
    <w:p w:rsidR="00BD13F3" w:rsidRPr="00D51851" w:rsidRDefault="00ED5BE3"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We have received more than 25 contributions </w:t>
      </w:r>
      <w:r w:rsidR="0063369C" w:rsidRPr="00D51851">
        <w:rPr>
          <w:rFonts w:asciiTheme="majorBidi" w:hAnsiTheme="majorBidi" w:cstheme="majorBidi"/>
          <w:sz w:val="22"/>
          <w:szCs w:val="22"/>
          <w:lang w:val="en-GB"/>
        </w:rPr>
        <w:t>towards draft o</w:t>
      </w:r>
      <w:r w:rsidRPr="00D51851">
        <w:rPr>
          <w:rFonts w:asciiTheme="majorBidi" w:hAnsiTheme="majorBidi" w:cstheme="majorBidi"/>
          <w:sz w:val="22"/>
          <w:szCs w:val="22"/>
          <w:lang w:val="en-GB"/>
        </w:rPr>
        <w:t>pinions</w:t>
      </w:r>
      <w:r w:rsidR="005204FE" w:rsidRPr="00D51851">
        <w:rPr>
          <w:rFonts w:asciiTheme="majorBidi" w:hAnsiTheme="majorBidi" w:cstheme="majorBidi"/>
          <w:sz w:val="22"/>
          <w:szCs w:val="22"/>
          <w:lang w:val="en-GB"/>
        </w:rPr>
        <w:t xml:space="preserve"> on various topics</w:t>
      </w:r>
      <w:r w:rsidRPr="00D51851">
        <w:rPr>
          <w:rFonts w:asciiTheme="majorBidi" w:hAnsiTheme="majorBidi" w:cstheme="majorBidi"/>
          <w:sz w:val="22"/>
          <w:szCs w:val="22"/>
          <w:lang w:val="en-GB"/>
        </w:rPr>
        <w:t xml:space="preserve">. We are grateful to the IEG members for making </w:t>
      </w:r>
      <w:r w:rsidR="005204FE" w:rsidRPr="00D51851">
        <w:rPr>
          <w:rFonts w:asciiTheme="majorBidi" w:hAnsiTheme="majorBidi" w:cstheme="majorBidi"/>
          <w:sz w:val="22"/>
          <w:szCs w:val="22"/>
          <w:lang w:val="en-GB"/>
        </w:rPr>
        <w:t>these</w:t>
      </w:r>
      <w:r w:rsidRPr="00D51851">
        <w:rPr>
          <w:rFonts w:asciiTheme="majorBidi" w:hAnsiTheme="majorBidi" w:cstheme="majorBidi"/>
          <w:sz w:val="22"/>
          <w:szCs w:val="22"/>
          <w:lang w:val="en-GB"/>
        </w:rPr>
        <w:t xml:space="preserve"> substantive contributions. I see some divergence</w:t>
      </w:r>
      <w:r w:rsidR="0063369C" w:rsidRPr="00D51851">
        <w:rPr>
          <w:rFonts w:asciiTheme="majorBidi" w:hAnsiTheme="majorBidi" w:cstheme="majorBidi"/>
          <w:sz w:val="22"/>
          <w:szCs w:val="22"/>
          <w:lang w:val="en-GB"/>
        </w:rPr>
        <w:t xml:space="preserve"> in views in the various contributions</w:t>
      </w:r>
      <w:r w:rsidRPr="00D51851">
        <w:rPr>
          <w:rFonts w:asciiTheme="majorBidi" w:hAnsiTheme="majorBidi" w:cstheme="majorBidi"/>
          <w:sz w:val="22"/>
          <w:szCs w:val="22"/>
          <w:lang w:val="en-GB"/>
        </w:rPr>
        <w:t xml:space="preserve">. I encourage you to work together towards consolidating the various </w:t>
      </w:r>
      <w:r w:rsidR="005204FE" w:rsidRPr="00D51851">
        <w:rPr>
          <w:rFonts w:asciiTheme="majorBidi" w:hAnsiTheme="majorBidi" w:cstheme="majorBidi"/>
          <w:sz w:val="22"/>
          <w:szCs w:val="22"/>
          <w:lang w:val="en-GB"/>
        </w:rPr>
        <w:t>opinions</w:t>
      </w:r>
      <w:r w:rsidRPr="00D51851">
        <w:rPr>
          <w:rFonts w:asciiTheme="majorBidi" w:hAnsiTheme="majorBidi" w:cstheme="majorBidi"/>
          <w:sz w:val="22"/>
          <w:szCs w:val="22"/>
          <w:lang w:val="en-GB"/>
        </w:rPr>
        <w:t xml:space="preserve"> in a way that takes into account this diversity </w:t>
      </w:r>
      <w:r w:rsidR="00D70364" w:rsidRPr="00D51851">
        <w:rPr>
          <w:rFonts w:asciiTheme="majorBidi" w:hAnsiTheme="majorBidi" w:cstheme="majorBidi"/>
          <w:sz w:val="22"/>
          <w:szCs w:val="22"/>
          <w:lang w:val="en-GB"/>
        </w:rPr>
        <w:t>of</w:t>
      </w:r>
      <w:r w:rsidRPr="00D51851">
        <w:rPr>
          <w:rFonts w:asciiTheme="majorBidi" w:hAnsiTheme="majorBidi" w:cstheme="majorBidi"/>
          <w:sz w:val="22"/>
          <w:szCs w:val="22"/>
          <w:lang w:val="en-GB"/>
        </w:rPr>
        <w:t xml:space="preserve"> </w:t>
      </w:r>
      <w:r w:rsidR="005204FE" w:rsidRPr="00D51851">
        <w:rPr>
          <w:rFonts w:asciiTheme="majorBidi" w:hAnsiTheme="majorBidi" w:cstheme="majorBidi"/>
          <w:sz w:val="22"/>
          <w:szCs w:val="22"/>
          <w:lang w:val="en-GB"/>
        </w:rPr>
        <w:t>views</w:t>
      </w:r>
      <w:r w:rsidRPr="00D51851">
        <w:rPr>
          <w:rFonts w:asciiTheme="majorBidi" w:hAnsiTheme="majorBidi" w:cstheme="majorBidi"/>
          <w:sz w:val="22"/>
          <w:szCs w:val="22"/>
          <w:lang w:val="en-GB"/>
        </w:rPr>
        <w:t>.</w:t>
      </w:r>
    </w:p>
    <w:p w:rsidR="00B87B80" w:rsidRPr="00D51851" w:rsidRDefault="00B87B80"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At the last meeting, you asked us to open some documents for public consultation. I am very pleased to advise you that all the documents, in particular, the relevant documents from the Council have been approved by the Chair of the Council and, therefore, they are now available.</w:t>
      </w:r>
    </w:p>
    <w:p w:rsidR="00A25CC8" w:rsidRPr="00D51851" w:rsidRDefault="00AD047F" w:rsidP="00D51851">
      <w:pPr>
        <w:pStyle w:val="HPMbodytext"/>
        <w:numPr>
          <w:ilvl w:val="0"/>
          <w:numId w:val="2"/>
        </w:numPr>
        <w:spacing w:after="0"/>
        <w:ind w:right="142"/>
        <w:rPr>
          <w:rFonts w:asciiTheme="majorBidi" w:hAnsiTheme="majorBidi" w:cstheme="majorBidi"/>
          <w:sz w:val="22"/>
          <w:szCs w:val="22"/>
          <w:lang w:val="en-GB"/>
        </w:rPr>
      </w:pPr>
      <w:r w:rsidRPr="00D51851">
        <w:rPr>
          <w:rFonts w:asciiTheme="majorBidi" w:hAnsiTheme="majorBidi" w:cstheme="majorBidi"/>
          <w:sz w:val="22"/>
          <w:szCs w:val="22"/>
          <w:lang w:val="en-GB"/>
        </w:rPr>
        <w:t xml:space="preserve">In closing, let me </w:t>
      </w:r>
      <w:r w:rsidR="00A25CC8" w:rsidRPr="00D51851">
        <w:rPr>
          <w:rFonts w:asciiTheme="majorBidi" w:hAnsiTheme="majorBidi" w:cstheme="majorBidi"/>
          <w:sz w:val="22"/>
          <w:szCs w:val="22"/>
          <w:lang w:val="en-GB"/>
        </w:rPr>
        <w:t>expres</w:t>
      </w:r>
      <w:r w:rsidR="007A5F77" w:rsidRPr="00D51851">
        <w:rPr>
          <w:rFonts w:asciiTheme="majorBidi" w:hAnsiTheme="majorBidi" w:cstheme="majorBidi"/>
          <w:sz w:val="22"/>
          <w:szCs w:val="22"/>
          <w:lang w:val="en-GB"/>
        </w:rPr>
        <w:t>s my thanks to our Chairman, Mr</w:t>
      </w:r>
      <w:r w:rsidR="006D133F" w:rsidRPr="00D51851">
        <w:rPr>
          <w:rFonts w:asciiTheme="majorBidi" w:hAnsiTheme="majorBidi" w:cstheme="majorBidi"/>
          <w:sz w:val="22"/>
          <w:szCs w:val="22"/>
          <w:lang w:val="en-GB"/>
        </w:rPr>
        <w:t> </w:t>
      </w:r>
      <w:proofErr w:type="spellStart"/>
      <w:r w:rsidR="00A25CC8" w:rsidRPr="00D51851">
        <w:rPr>
          <w:rFonts w:asciiTheme="majorBidi" w:hAnsiTheme="majorBidi" w:cstheme="majorBidi"/>
          <w:sz w:val="22"/>
          <w:szCs w:val="22"/>
          <w:lang w:val="en-GB"/>
        </w:rPr>
        <w:t>Petko</w:t>
      </w:r>
      <w:proofErr w:type="spellEnd"/>
      <w:r w:rsidR="008F125A" w:rsidRPr="00D51851">
        <w:rPr>
          <w:rFonts w:asciiTheme="majorBidi" w:hAnsiTheme="majorBidi" w:cstheme="majorBidi"/>
          <w:sz w:val="22"/>
          <w:szCs w:val="22"/>
          <w:lang w:val="en-GB"/>
        </w:rPr>
        <w:t> </w:t>
      </w:r>
      <w:r w:rsidR="00A25CC8" w:rsidRPr="00D51851">
        <w:rPr>
          <w:rFonts w:asciiTheme="majorBidi" w:hAnsiTheme="majorBidi" w:cstheme="majorBidi"/>
          <w:sz w:val="22"/>
          <w:szCs w:val="22"/>
          <w:lang w:val="en-GB"/>
        </w:rPr>
        <w:t>Kantchev, who has done a wonderful job in guiding this group and the ITU Secretariat.</w:t>
      </w:r>
      <w:r w:rsidRPr="00D51851">
        <w:rPr>
          <w:rFonts w:asciiTheme="majorBidi" w:hAnsiTheme="majorBidi" w:cstheme="majorBidi"/>
          <w:sz w:val="22"/>
          <w:szCs w:val="22"/>
          <w:lang w:val="en-GB"/>
        </w:rPr>
        <w:t xml:space="preserve"> </w:t>
      </w:r>
      <w:r w:rsidR="00A25CC8" w:rsidRPr="00D51851">
        <w:rPr>
          <w:rFonts w:asciiTheme="majorBidi" w:hAnsiTheme="majorBidi" w:cstheme="majorBidi"/>
          <w:sz w:val="22"/>
          <w:szCs w:val="22"/>
          <w:lang w:val="en-GB"/>
        </w:rPr>
        <w:t>I thank him for his expertise and dedication to making WTPF-13 a success.</w:t>
      </w:r>
    </w:p>
    <w:p w:rsidR="00557731" w:rsidRPr="00D51851" w:rsidRDefault="00313BC2" w:rsidP="00D51851">
      <w:pPr>
        <w:pStyle w:val="HPMbodytext"/>
        <w:spacing w:after="0"/>
        <w:ind w:right="142"/>
        <w:rPr>
          <w:rFonts w:asciiTheme="majorBidi" w:hAnsiTheme="majorBidi" w:cstheme="majorBidi"/>
          <w:bCs/>
          <w:sz w:val="22"/>
          <w:szCs w:val="22"/>
          <w:lang w:val="en-GB" w:eastAsia="en-US"/>
        </w:rPr>
      </w:pPr>
      <w:r w:rsidRPr="00D51851">
        <w:rPr>
          <w:rFonts w:asciiTheme="majorBidi" w:hAnsiTheme="majorBidi" w:cstheme="majorBidi"/>
          <w:sz w:val="22"/>
          <w:szCs w:val="22"/>
          <w:lang w:val="en-GB" w:eastAsia="en-US"/>
        </w:rPr>
        <w:t>Thank you</w:t>
      </w:r>
      <w:r w:rsidR="00D46422" w:rsidRPr="00D51851">
        <w:rPr>
          <w:rFonts w:asciiTheme="majorBidi" w:hAnsiTheme="majorBidi" w:cstheme="majorBidi"/>
          <w:sz w:val="22"/>
          <w:szCs w:val="22"/>
          <w:lang w:val="en-GB" w:eastAsia="en-US"/>
        </w:rPr>
        <w:t xml:space="preserve"> very much</w:t>
      </w:r>
      <w:r w:rsidRPr="00D51851">
        <w:rPr>
          <w:rFonts w:asciiTheme="majorBidi" w:hAnsiTheme="majorBidi" w:cstheme="majorBidi"/>
          <w:sz w:val="22"/>
          <w:szCs w:val="22"/>
          <w:lang w:val="en-GB" w:eastAsia="en-US"/>
        </w:rPr>
        <w:t>.</w:t>
      </w:r>
    </w:p>
    <w:sectPr w:rsidR="00557731" w:rsidRPr="00D51851" w:rsidSect="00742C68">
      <w:headerReference w:type="default" r:id="rId8"/>
      <w:footerReference w:type="default" r:id="rId9"/>
      <w:pgSz w:w="12240" w:h="15840"/>
      <w:pgMar w:top="1134" w:right="1440" w:bottom="1134"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4A1" w:rsidRDefault="00A504A1" w:rsidP="0049682E">
      <w:pPr>
        <w:spacing w:before="0" w:after="0"/>
      </w:pPr>
      <w:r>
        <w:separator/>
      </w:r>
    </w:p>
  </w:endnote>
  <w:endnote w:type="continuationSeparator" w:id="0">
    <w:p w:rsidR="00A504A1" w:rsidRDefault="00A504A1" w:rsidP="004968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Geneva">
    <w:altName w:val="Arial"/>
    <w:charset w:val="00"/>
    <w:family w:val="auto"/>
    <w:pitch w:val="variable"/>
    <w:sig w:usb0="00000007" w:usb1="00000000" w:usb2="00000000" w:usb3="00000000" w:csb0="00000093"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19A6" w:rsidRPr="005B6151" w:rsidRDefault="00FB19A6" w:rsidP="00A22187">
    <w:pPr>
      <w:pStyle w:val="ppiFooter"/>
      <w:tabs>
        <w:tab w:val="center" w:pos="5103"/>
      </w:tabs>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4A1" w:rsidRDefault="00A504A1" w:rsidP="0049682E">
      <w:pPr>
        <w:spacing w:before="0" w:after="0"/>
      </w:pPr>
      <w:r>
        <w:separator/>
      </w:r>
    </w:p>
  </w:footnote>
  <w:footnote w:type="continuationSeparator" w:id="0">
    <w:p w:rsidR="00A504A1" w:rsidRDefault="00A504A1" w:rsidP="0049682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0041598"/>
      <w:docPartObj>
        <w:docPartGallery w:val="Page Numbers (Top of Page)"/>
        <w:docPartUnique/>
      </w:docPartObj>
    </w:sdtPr>
    <w:sdtEndPr>
      <w:rPr>
        <w:noProof/>
      </w:rPr>
    </w:sdtEndPr>
    <w:sdtContent>
      <w:p w:rsidR="008263CB" w:rsidRDefault="008263CB">
        <w:pPr>
          <w:pStyle w:val="Header"/>
          <w:jc w:val="center"/>
        </w:pPr>
        <w:r>
          <w:fldChar w:fldCharType="begin"/>
        </w:r>
        <w:r>
          <w:instrText xml:space="preserve"> PAGE   \* MERGEFORMAT </w:instrText>
        </w:r>
        <w:r>
          <w:fldChar w:fldCharType="separate"/>
        </w:r>
        <w:r w:rsidR="000539A6">
          <w:rPr>
            <w:noProof/>
          </w:rPr>
          <w:t>3</w:t>
        </w:r>
        <w:r>
          <w:rPr>
            <w:noProof/>
          </w:rPr>
          <w:fldChar w:fldCharType="end"/>
        </w:r>
      </w:p>
    </w:sdtContent>
  </w:sdt>
  <w:p w:rsidR="008263CB" w:rsidRDefault="008263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3in;height:3in" o:bullet="t"/>
    </w:pict>
  </w:numPicBullet>
  <w:numPicBullet w:numPicBulletId="1">
    <w:pict>
      <v:shape id="_x0000_i1033" type="#_x0000_t75" style="width:3in;height:3in" o:bullet="t"/>
    </w:pict>
  </w:numPicBullet>
  <w:numPicBullet w:numPicBulletId="2">
    <w:pict>
      <v:shape id="_x0000_i1034" type="#_x0000_t75" style="width:3in;height:3in" o:bullet="t"/>
    </w:pict>
  </w:numPicBullet>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F7305"/>
    <w:multiLevelType w:val="hybridMultilevel"/>
    <w:tmpl w:val="A7C23032"/>
    <w:lvl w:ilvl="0" w:tplc="04090005">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2">
    <w:nsid w:val="03557EF0"/>
    <w:multiLevelType w:val="multilevel"/>
    <w:tmpl w:val="4434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3D72DF"/>
    <w:multiLevelType w:val="multilevel"/>
    <w:tmpl w:val="CDD2ABC4"/>
    <w:lvl w:ilvl="0">
      <w:start w:val="1"/>
      <w:numFmt w:val="bullet"/>
      <w:lvlText w:val=""/>
      <w:lvlPicBulletId w:val="2"/>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70E5A"/>
    <w:multiLevelType w:val="multilevel"/>
    <w:tmpl w:val="70947B98"/>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754F4"/>
    <w:multiLevelType w:val="hybridMultilevel"/>
    <w:tmpl w:val="A77EFF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E03D7C"/>
    <w:multiLevelType w:val="hybridMultilevel"/>
    <w:tmpl w:val="02DCF2B4"/>
    <w:lvl w:ilvl="0" w:tplc="FCCA9690">
      <w:start w:val="1"/>
      <w:numFmt w:val="bullet"/>
      <w:lvlText w:val=""/>
      <w:lvlJc w:val="left"/>
      <w:pPr>
        <w:tabs>
          <w:tab w:val="num" w:pos="360"/>
        </w:tabs>
        <w:ind w:left="360" w:hanging="360"/>
      </w:pPr>
      <w:rPr>
        <w:rFonts w:ascii="Symbol" w:hAnsi="Symbol" w:hint="default"/>
      </w:rPr>
    </w:lvl>
    <w:lvl w:ilvl="1" w:tplc="A4C0C24E">
      <w:start w:val="1"/>
      <w:numFmt w:val="bullet"/>
      <w:lvlText w:val="o"/>
      <w:lvlJc w:val="left"/>
      <w:pPr>
        <w:tabs>
          <w:tab w:val="num" w:pos="1440"/>
        </w:tabs>
        <w:ind w:left="1440" w:hanging="360"/>
      </w:pPr>
      <w:rPr>
        <w:rFonts w:ascii="Courier New" w:hAnsi="Courier New" w:cs="Wingdings" w:hint="default"/>
      </w:rPr>
    </w:lvl>
    <w:lvl w:ilvl="2" w:tplc="CED6A622" w:tentative="1">
      <w:start w:val="1"/>
      <w:numFmt w:val="bullet"/>
      <w:lvlText w:val=""/>
      <w:lvlJc w:val="left"/>
      <w:pPr>
        <w:tabs>
          <w:tab w:val="num" w:pos="2160"/>
        </w:tabs>
        <w:ind w:left="2160" w:hanging="360"/>
      </w:pPr>
      <w:rPr>
        <w:rFonts w:ascii="Wingdings" w:hAnsi="Wingdings" w:hint="default"/>
      </w:rPr>
    </w:lvl>
    <w:lvl w:ilvl="3" w:tplc="D688B106" w:tentative="1">
      <w:start w:val="1"/>
      <w:numFmt w:val="bullet"/>
      <w:lvlText w:val=""/>
      <w:lvlJc w:val="left"/>
      <w:pPr>
        <w:tabs>
          <w:tab w:val="num" w:pos="2880"/>
        </w:tabs>
        <w:ind w:left="2880" w:hanging="360"/>
      </w:pPr>
      <w:rPr>
        <w:rFonts w:ascii="Symbol" w:hAnsi="Symbol" w:hint="default"/>
      </w:rPr>
    </w:lvl>
    <w:lvl w:ilvl="4" w:tplc="DCBA67E0" w:tentative="1">
      <w:start w:val="1"/>
      <w:numFmt w:val="bullet"/>
      <w:lvlText w:val="o"/>
      <w:lvlJc w:val="left"/>
      <w:pPr>
        <w:tabs>
          <w:tab w:val="num" w:pos="3600"/>
        </w:tabs>
        <w:ind w:left="3600" w:hanging="360"/>
      </w:pPr>
      <w:rPr>
        <w:rFonts w:ascii="Courier New" w:hAnsi="Courier New" w:cs="Wingdings" w:hint="default"/>
      </w:rPr>
    </w:lvl>
    <w:lvl w:ilvl="5" w:tplc="6E622248" w:tentative="1">
      <w:start w:val="1"/>
      <w:numFmt w:val="bullet"/>
      <w:lvlText w:val=""/>
      <w:lvlJc w:val="left"/>
      <w:pPr>
        <w:tabs>
          <w:tab w:val="num" w:pos="4320"/>
        </w:tabs>
        <w:ind w:left="4320" w:hanging="360"/>
      </w:pPr>
      <w:rPr>
        <w:rFonts w:ascii="Wingdings" w:hAnsi="Wingdings" w:hint="default"/>
      </w:rPr>
    </w:lvl>
    <w:lvl w:ilvl="6" w:tplc="AE1CD4BA" w:tentative="1">
      <w:start w:val="1"/>
      <w:numFmt w:val="bullet"/>
      <w:lvlText w:val=""/>
      <w:lvlJc w:val="left"/>
      <w:pPr>
        <w:tabs>
          <w:tab w:val="num" w:pos="5040"/>
        </w:tabs>
        <w:ind w:left="5040" w:hanging="360"/>
      </w:pPr>
      <w:rPr>
        <w:rFonts w:ascii="Symbol" w:hAnsi="Symbol" w:hint="default"/>
      </w:rPr>
    </w:lvl>
    <w:lvl w:ilvl="7" w:tplc="68B2F938" w:tentative="1">
      <w:start w:val="1"/>
      <w:numFmt w:val="bullet"/>
      <w:lvlText w:val="o"/>
      <w:lvlJc w:val="left"/>
      <w:pPr>
        <w:tabs>
          <w:tab w:val="num" w:pos="5760"/>
        </w:tabs>
        <w:ind w:left="5760" w:hanging="360"/>
      </w:pPr>
      <w:rPr>
        <w:rFonts w:ascii="Courier New" w:hAnsi="Courier New" w:cs="Wingdings" w:hint="default"/>
      </w:rPr>
    </w:lvl>
    <w:lvl w:ilvl="8" w:tplc="A19C60DC" w:tentative="1">
      <w:start w:val="1"/>
      <w:numFmt w:val="bullet"/>
      <w:lvlText w:val=""/>
      <w:lvlJc w:val="left"/>
      <w:pPr>
        <w:tabs>
          <w:tab w:val="num" w:pos="6480"/>
        </w:tabs>
        <w:ind w:left="6480" w:hanging="360"/>
      </w:pPr>
      <w:rPr>
        <w:rFonts w:ascii="Wingdings" w:hAnsi="Wingdings" w:hint="default"/>
      </w:rPr>
    </w:lvl>
  </w:abstractNum>
  <w:abstractNum w:abstractNumId="7">
    <w:nsid w:val="10677582"/>
    <w:multiLevelType w:val="hybridMultilevel"/>
    <w:tmpl w:val="BDD2C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2C2857"/>
    <w:multiLevelType w:val="hybridMultilevel"/>
    <w:tmpl w:val="919237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A561571"/>
    <w:multiLevelType w:val="hybridMultilevel"/>
    <w:tmpl w:val="68CCE4E8"/>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lvlText w:val=""/>
      <w:lvlJc w:val="left"/>
      <w:pPr>
        <w:tabs>
          <w:tab w:val="num" w:pos="0"/>
        </w:tabs>
        <w:ind w:left="0" w:hanging="360"/>
      </w:pPr>
      <w:rPr>
        <w:rFonts w:ascii="Wingdings" w:hAnsi="Wingdings" w:hint="default"/>
      </w:rPr>
    </w:lvl>
    <w:lvl w:ilvl="3" w:tplc="FFFFFFFF">
      <w:start w:val="1"/>
      <w:numFmt w:val="bullet"/>
      <w:lvlText w:val=""/>
      <w:lvlJc w:val="left"/>
      <w:pPr>
        <w:tabs>
          <w:tab w:val="num" w:pos="720"/>
        </w:tabs>
        <w:ind w:left="720" w:hanging="360"/>
      </w:pPr>
      <w:rPr>
        <w:rFonts w:ascii="Symbol" w:hAnsi="Symbol" w:hint="default"/>
      </w:rPr>
    </w:lvl>
    <w:lvl w:ilvl="4" w:tplc="FFFFFFFF" w:tentative="1">
      <w:start w:val="1"/>
      <w:numFmt w:val="bullet"/>
      <w:lvlText w:val="o"/>
      <w:lvlJc w:val="left"/>
      <w:pPr>
        <w:tabs>
          <w:tab w:val="num" w:pos="1440"/>
        </w:tabs>
        <w:ind w:left="1440" w:hanging="360"/>
      </w:pPr>
      <w:rPr>
        <w:rFonts w:ascii="Courier New" w:hAnsi="Courier New" w:hint="default"/>
      </w:rPr>
    </w:lvl>
    <w:lvl w:ilvl="5" w:tplc="FFFFFFFF" w:tentative="1">
      <w:start w:val="1"/>
      <w:numFmt w:val="bullet"/>
      <w:lvlText w:val=""/>
      <w:lvlJc w:val="left"/>
      <w:pPr>
        <w:tabs>
          <w:tab w:val="num" w:pos="2160"/>
        </w:tabs>
        <w:ind w:left="2160" w:hanging="360"/>
      </w:pPr>
      <w:rPr>
        <w:rFonts w:ascii="Wingdings" w:hAnsi="Wingdings" w:hint="default"/>
      </w:rPr>
    </w:lvl>
    <w:lvl w:ilvl="6" w:tplc="FFFFFFFF" w:tentative="1">
      <w:start w:val="1"/>
      <w:numFmt w:val="bullet"/>
      <w:lvlText w:val=""/>
      <w:lvlJc w:val="left"/>
      <w:pPr>
        <w:tabs>
          <w:tab w:val="num" w:pos="2880"/>
        </w:tabs>
        <w:ind w:left="2880" w:hanging="360"/>
      </w:pPr>
      <w:rPr>
        <w:rFonts w:ascii="Symbol" w:hAnsi="Symbol" w:hint="default"/>
      </w:rPr>
    </w:lvl>
    <w:lvl w:ilvl="7" w:tplc="FFFFFFFF" w:tentative="1">
      <w:start w:val="1"/>
      <w:numFmt w:val="bullet"/>
      <w:lvlText w:val="o"/>
      <w:lvlJc w:val="left"/>
      <w:pPr>
        <w:tabs>
          <w:tab w:val="num" w:pos="3600"/>
        </w:tabs>
        <w:ind w:left="3600" w:hanging="360"/>
      </w:pPr>
      <w:rPr>
        <w:rFonts w:ascii="Courier New" w:hAnsi="Courier New" w:hint="default"/>
      </w:rPr>
    </w:lvl>
    <w:lvl w:ilvl="8" w:tplc="FFFFFFFF" w:tentative="1">
      <w:start w:val="1"/>
      <w:numFmt w:val="bullet"/>
      <w:lvlText w:val=""/>
      <w:lvlJc w:val="left"/>
      <w:pPr>
        <w:tabs>
          <w:tab w:val="num" w:pos="4320"/>
        </w:tabs>
        <w:ind w:left="4320" w:hanging="360"/>
      </w:pPr>
      <w:rPr>
        <w:rFonts w:ascii="Wingdings" w:hAnsi="Wingdings" w:hint="default"/>
      </w:rPr>
    </w:lvl>
  </w:abstractNum>
  <w:abstractNum w:abstractNumId="10">
    <w:nsid w:val="1B110D71"/>
    <w:multiLevelType w:val="multilevel"/>
    <w:tmpl w:val="CFF8D6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2A106ED9"/>
    <w:multiLevelType w:val="hybridMultilevel"/>
    <w:tmpl w:val="DCECC33A"/>
    <w:lvl w:ilvl="0" w:tplc="FFFFFFFF">
      <w:start w:val="1"/>
      <w:numFmt w:val="bullet"/>
      <w:lvlText w:val=""/>
      <w:lvlJc w:val="left"/>
      <w:pPr>
        <w:tabs>
          <w:tab w:val="num" w:pos="502"/>
        </w:tabs>
        <w:ind w:left="502" w:hanging="360"/>
      </w:pPr>
      <w:rPr>
        <w:rFonts w:ascii="Wingdings" w:hAnsi="Wingdings" w:hint="default"/>
      </w:rPr>
    </w:lvl>
    <w:lvl w:ilvl="1" w:tplc="FFFFFFFF">
      <w:start w:val="1"/>
      <w:numFmt w:val="bullet"/>
      <w:lvlText w:val="o"/>
      <w:lvlJc w:val="left"/>
      <w:pPr>
        <w:tabs>
          <w:tab w:val="num" w:pos="1222"/>
        </w:tabs>
        <w:ind w:left="1222" w:hanging="360"/>
      </w:pPr>
      <w:rPr>
        <w:rFonts w:ascii="Courier New" w:hAnsi="Courier New" w:hint="default"/>
      </w:rPr>
    </w:lvl>
    <w:lvl w:ilvl="2" w:tplc="FFFFFFFF">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12">
    <w:nsid w:val="2F9818DC"/>
    <w:multiLevelType w:val="hybridMultilevel"/>
    <w:tmpl w:val="3404F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E4650A"/>
    <w:multiLevelType w:val="hybridMultilevel"/>
    <w:tmpl w:val="1DE41E2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FF5DDE"/>
    <w:multiLevelType w:val="multilevel"/>
    <w:tmpl w:val="CFF8D66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3C5138A8"/>
    <w:multiLevelType w:val="multilevel"/>
    <w:tmpl w:val="0FC8ED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3EFA47F2"/>
    <w:multiLevelType w:val="multilevel"/>
    <w:tmpl w:val="980A315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5D4AAE"/>
    <w:multiLevelType w:val="hybridMultilevel"/>
    <w:tmpl w:val="85C426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2B97A38"/>
    <w:multiLevelType w:val="multilevel"/>
    <w:tmpl w:val="9AD43D9C"/>
    <w:lvl w:ilvl="0">
      <w:start w:val="1"/>
      <w:numFmt w:val="bullet"/>
      <w:lvlText w:val=""/>
      <w:lvlJc w:val="left"/>
      <w:pPr>
        <w:ind w:left="360" w:hanging="360"/>
      </w:pPr>
      <w:rPr>
        <w:rFonts w:ascii="Symbol" w:hAnsi="Symbo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443D0A23"/>
    <w:multiLevelType w:val="hybridMultilevel"/>
    <w:tmpl w:val="01DCCF38"/>
    <w:lvl w:ilvl="0" w:tplc="ACE698A6">
      <w:start w:val="1"/>
      <w:numFmt w:val="bullet"/>
      <w:lvlText w:val=""/>
      <w:lvlJc w:val="left"/>
      <w:pPr>
        <w:ind w:left="36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C614A4"/>
    <w:multiLevelType w:val="hybridMultilevel"/>
    <w:tmpl w:val="E758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9C10773"/>
    <w:multiLevelType w:val="hybridMultilevel"/>
    <w:tmpl w:val="064A8CF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A095801"/>
    <w:multiLevelType w:val="hybridMultilevel"/>
    <w:tmpl w:val="B1EC24A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CAD192E"/>
    <w:multiLevelType w:val="hybridMultilevel"/>
    <w:tmpl w:val="56EC23B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61E47BA"/>
    <w:multiLevelType w:val="hybridMultilevel"/>
    <w:tmpl w:val="DBDE95EC"/>
    <w:lvl w:ilvl="0" w:tplc="04090005">
      <w:start w:val="1"/>
      <w:numFmt w:val="bullet"/>
      <w:lvlText w:val=""/>
      <w:lvlJc w:val="left"/>
      <w:pPr>
        <w:ind w:left="-714" w:hanging="360"/>
      </w:pPr>
      <w:rPr>
        <w:rFonts w:ascii="Wingdings" w:hAnsi="Wingdings" w:hint="default"/>
      </w:rPr>
    </w:lvl>
    <w:lvl w:ilvl="1" w:tplc="04090003" w:tentative="1">
      <w:start w:val="1"/>
      <w:numFmt w:val="bullet"/>
      <w:lvlText w:val="o"/>
      <w:lvlJc w:val="left"/>
      <w:pPr>
        <w:ind w:left="6" w:hanging="360"/>
      </w:pPr>
      <w:rPr>
        <w:rFonts w:ascii="Courier New" w:hAnsi="Courier New" w:cs="Courier New" w:hint="default"/>
      </w:rPr>
    </w:lvl>
    <w:lvl w:ilvl="2" w:tplc="04090005" w:tentative="1">
      <w:start w:val="1"/>
      <w:numFmt w:val="bullet"/>
      <w:lvlText w:val=""/>
      <w:lvlJc w:val="left"/>
      <w:pPr>
        <w:ind w:left="726" w:hanging="360"/>
      </w:pPr>
      <w:rPr>
        <w:rFonts w:ascii="Wingdings" w:hAnsi="Wingdings" w:hint="default"/>
      </w:rPr>
    </w:lvl>
    <w:lvl w:ilvl="3" w:tplc="04090001" w:tentative="1">
      <w:start w:val="1"/>
      <w:numFmt w:val="bullet"/>
      <w:lvlText w:val=""/>
      <w:lvlJc w:val="left"/>
      <w:pPr>
        <w:ind w:left="1446" w:hanging="360"/>
      </w:pPr>
      <w:rPr>
        <w:rFonts w:ascii="Symbol" w:hAnsi="Symbol" w:hint="default"/>
      </w:rPr>
    </w:lvl>
    <w:lvl w:ilvl="4" w:tplc="04090003" w:tentative="1">
      <w:start w:val="1"/>
      <w:numFmt w:val="bullet"/>
      <w:lvlText w:val="o"/>
      <w:lvlJc w:val="left"/>
      <w:pPr>
        <w:ind w:left="2166" w:hanging="360"/>
      </w:pPr>
      <w:rPr>
        <w:rFonts w:ascii="Courier New" w:hAnsi="Courier New" w:cs="Courier New" w:hint="default"/>
      </w:rPr>
    </w:lvl>
    <w:lvl w:ilvl="5" w:tplc="04090005" w:tentative="1">
      <w:start w:val="1"/>
      <w:numFmt w:val="bullet"/>
      <w:lvlText w:val=""/>
      <w:lvlJc w:val="left"/>
      <w:pPr>
        <w:ind w:left="2886" w:hanging="360"/>
      </w:pPr>
      <w:rPr>
        <w:rFonts w:ascii="Wingdings" w:hAnsi="Wingdings" w:hint="default"/>
      </w:rPr>
    </w:lvl>
    <w:lvl w:ilvl="6" w:tplc="04090001" w:tentative="1">
      <w:start w:val="1"/>
      <w:numFmt w:val="bullet"/>
      <w:lvlText w:val=""/>
      <w:lvlJc w:val="left"/>
      <w:pPr>
        <w:ind w:left="3606" w:hanging="360"/>
      </w:pPr>
      <w:rPr>
        <w:rFonts w:ascii="Symbol" w:hAnsi="Symbol" w:hint="default"/>
      </w:rPr>
    </w:lvl>
    <w:lvl w:ilvl="7" w:tplc="04090003" w:tentative="1">
      <w:start w:val="1"/>
      <w:numFmt w:val="bullet"/>
      <w:lvlText w:val="o"/>
      <w:lvlJc w:val="left"/>
      <w:pPr>
        <w:ind w:left="4326" w:hanging="360"/>
      </w:pPr>
      <w:rPr>
        <w:rFonts w:ascii="Courier New" w:hAnsi="Courier New" w:cs="Courier New" w:hint="default"/>
      </w:rPr>
    </w:lvl>
    <w:lvl w:ilvl="8" w:tplc="04090005" w:tentative="1">
      <w:start w:val="1"/>
      <w:numFmt w:val="bullet"/>
      <w:lvlText w:val=""/>
      <w:lvlJc w:val="left"/>
      <w:pPr>
        <w:ind w:left="5046" w:hanging="360"/>
      </w:pPr>
      <w:rPr>
        <w:rFonts w:ascii="Wingdings" w:hAnsi="Wingdings" w:hint="default"/>
      </w:rPr>
    </w:lvl>
  </w:abstractNum>
  <w:abstractNum w:abstractNumId="25">
    <w:nsid w:val="66AA5CED"/>
    <w:multiLevelType w:val="hybridMultilevel"/>
    <w:tmpl w:val="5B28A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151D4F"/>
    <w:multiLevelType w:val="hybridMultilevel"/>
    <w:tmpl w:val="406850A6"/>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EEB7ADD"/>
    <w:multiLevelType w:val="hybridMultilevel"/>
    <w:tmpl w:val="A47CD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3AC6487"/>
    <w:multiLevelType w:val="multilevel"/>
    <w:tmpl w:val="0FC8EDA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777D4927"/>
    <w:multiLevelType w:val="hybridMultilevel"/>
    <w:tmpl w:val="5CE8C8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2D1CEE"/>
    <w:multiLevelType w:val="hybridMultilevel"/>
    <w:tmpl w:val="9AD43D9C"/>
    <w:lvl w:ilvl="0" w:tplc="ACE698A6">
      <w:start w:val="1"/>
      <w:numFmt w:val="bullet"/>
      <w:lvlText w:val=""/>
      <w:lvlJc w:val="left"/>
      <w:pPr>
        <w:ind w:left="36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E0A0727"/>
    <w:multiLevelType w:val="hybridMultilevel"/>
    <w:tmpl w:val="3E26BD26"/>
    <w:lvl w:ilvl="0" w:tplc="ACE698A6">
      <w:start w:val="1"/>
      <w:numFmt w:val="bullet"/>
      <w:lvlText w:val=""/>
      <w:lvlJc w:val="left"/>
      <w:pPr>
        <w:ind w:left="360" w:hanging="360"/>
      </w:pPr>
      <w:rPr>
        <w:rFonts w:ascii="Symbol" w:hAnsi="Symbol" w:hint="default"/>
        <w:sz w:val="24"/>
        <w:szCs w:val="24"/>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30"/>
  </w:num>
  <w:num w:numId="3">
    <w:abstractNumId w:val="9"/>
  </w:num>
  <w:num w:numId="4">
    <w:abstractNumId w:val="12"/>
  </w:num>
  <w:num w:numId="5">
    <w:abstractNumId w:val="22"/>
  </w:num>
  <w:num w:numId="6">
    <w:abstractNumId w:val="28"/>
  </w:num>
  <w:num w:numId="7">
    <w:abstractNumId w:val="26"/>
  </w:num>
  <w:num w:numId="8">
    <w:abstractNumId w:val="11"/>
  </w:num>
  <w:num w:numId="9">
    <w:abstractNumId w:val="20"/>
  </w:num>
  <w:num w:numId="10">
    <w:abstractNumId w:val="27"/>
  </w:num>
  <w:num w:numId="11">
    <w:abstractNumId w:val="5"/>
  </w:num>
  <w:num w:numId="12">
    <w:abstractNumId w:val="15"/>
  </w:num>
  <w:num w:numId="13">
    <w:abstractNumId w:val="13"/>
  </w:num>
  <w:num w:numId="14">
    <w:abstractNumId w:val="29"/>
  </w:num>
  <w:num w:numId="15">
    <w:abstractNumId w:val="0"/>
  </w:num>
  <w:num w:numId="16">
    <w:abstractNumId w:val="25"/>
  </w:num>
  <w:num w:numId="17">
    <w:abstractNumId w:val="6"/>
  </w:num>
  <w:num w:numId="18">
    <w:abstractNumId w:val="17"/>
  </w:num>
  <w:num w:numId="19">
    <w:abstractNumId w:val="24"/>
  </w:num>
  <w:num w:numId="20">
    <w:abstractNumId w:val="1"/>
  </w:num>
  <w:num w:numId="21">
    <w:abstractNumId w:val="10"/>
  </w:num>
  <w:num w:numId="22">
    <w:abstractNumId w:val="21"/>
  </w:num>
  <w:num w:numId="23">
    <w:abstractNumId w:val="14"/>
  </w:num>
  <w:num w:numId="24">
    <w:abstractNumId w:val="23"/>
  </w:num>
  <w:num w:numId="25">
    <w:abstractNumId w:val="16"/>
  </w:num>
  <w:num w:numId="26">
    <w:abstractNumId w:val="4"/>
  </w:num>
  <w:num w:numId="27">
    <w:abstractNumId w:val="2"/>
  </w:num>
  <w:num w:numId="28">
    <w:abstractNumId w:val="19"/>
  </w:num>
  <w:num w:numId="29">
    <w:abstractNumId w:val="3"/>
  </w:num>
  <w:num w:numId="30">
    <w:abstractNumId w:val="9"/>
  </w:num>
  <w:num w:numId="31">
    <w:abstractNumId w:val="18"/>
  </w:num>
  <w:num w:numId="32">
    <w:abstractNumId w:val="31"/>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304"/>
    <w:rsid w:val="00001F15"/>
    <w:rsid w:val="0000435D"/>
    <w:rsid w:val="00004D14"/>
    <w:rsid w:val="000130A6"/>
    <w:rsid w:val="0002248D"/>
    <w:rsid w:val="000264AA"/>
    <w:rsid w:val="00030FDE"/>
    <w:rsid w:val="0003182C"/>
    <w:rsid w:val="00036BFE"/>
    <w:rsid w:val="000427AB"/>
    <w:rsid w:val="00050851"/>
    <w:rsid w:val="00051223"/>
    <w:rsid w:val="000539A6"/>
    <w:rsid w:val="00056B0B"/>
    <w:rsid w:val="000575A3"/>
    <w:rsid w:val="00063D68"/>
    <w:rsid w:val="00063FBF"/>
    <w:rsid w:val="000707F2"/>
    <w:rsid w:val="00070C98"/>
    <w:rsid w:val="00071B29"/>
    <w:rsid w:val="00073C7E"/>
    <w:rsid w:val="00075F08"/>
    <w:rsid w:val="000763A6"/>
    <w:rsid w:val="00077460"/>
    <w:rsid w:val="00080840"/>
    <w:rsid w:val="000869D8"/>
    <w:rsid w:val="00086C6B"/>
    <w:rsid w:val="00090C06"/>
    <w:rsid w:val="000A7EDA"/>
    <w:rsid w:val="000B5E82"/>
    <w:rsid w:val="000B6F41"/>
    <w:rsid w:val="000E6023"/>
    <w:rsid w:val="000F33CD"/>
    <w:rsid w:val="000F33F1"/>
    <w:rsid w:val="000F63C1"/>
    <w:rsid w:val="001070B3"/>
    <w:rsid w:val="001142A0"/>
    <w:rsid w:val="001221AB"/>
    <w:rsid w:val="0013395D"/>
    <w:rsid w:val="0013645B"/>
    <w:rsid w:val="00142F45"/>
    <w:rsid w:val="00143F3A"/>
    <w:rsid w:val="001507A2"/>
    <w:rsid w:val="00157EB3"/>
    <w:rsid w:val="00160BFA"/>
    <w:rsid w:val="00161553"/>
    <w:rsid w:val="00164ED0"/>
    <w:rsid w:val="00174974"/>
    <w:rsid w:val="00181739"/>
    <w:rsid w:val="00183572"/>
    <w:rsid w:val="001844D0"/>
    <w:rsid w:val="00184632"/>
    <w:rsid w:val="001876A9"/>
    <w:rsid w:val="00187D51"/>
    <w:rsid w:val="0019257E"/>
    <w:rsid w:val="00197588"/>
    <w:rsid w:val="001A026B"/>
    <w:rsid w:val="001A1831"/>
    <w:rsid w:val="001A1F3C"/>
    <w:rsid w:val="001A540A"/>
    <w:rsid w:val="001A74DD"/>
    <w:rsid w:val="001B3DD6"/>
    <w:rsid w:val="001B6004"/>
    <w:rsid w:val="001B7738"/>
    <w:rsid w:val="001B7E35"/>
    <w:rsid w:val="001C1048"/>
    <w:rsid w:val="001C5F91"/>
    <w:rsid w:val="001D0C99"/>
    <w:rsid w:val="001E14BE"/>
    <w:rsid w:val="001E510A"/>
    <w:rsid w:val="001E541C"/>
    <w:rsid w:val="001E6ADE"/>
    <w:rsid w:val="001F1499"/>
    <w:rsid w:val="001F29D9"/>
    <w:rsid w:val="001F44AD"/>
    <w:rsid w:val="00203414"/>
    <w:rsid w:val="00204739"/>
    <w:rsid w:val="00207513"/>
    <w:rsid w:val="00210075"/>
    <w:rsid w:val="00210881"/>
    <w:rsid w:val="002153E4"/>
    <w:rsid w:val="00215F53"/>
    <w:rsid w:val="00216DBB"/>
    <w:rsid w:val="00217800"/>
    <w:rsid w:val="002240F2"/>
    <w:rsid w:val="00224726"/>
    <w:rsid w:val="0022715A"/>
    <w:rsid w:val="002302CE"/>
    <w:rsid w:val="00241724"/>
    <w:rsid w:val="00241A21"/>
    <w:rsid w:val="00253895"/>
    <w:rsid w:val="002561F6"/>
    <w:rsid w:val="00256D43"/>
    <w:rsid w:val="00263AF4"/>
    <w:rsid w:val="00263ECF"/>
    <w:rsid w:val="00265C3A"/>
    <w:rsid w:val="002868D1"/>
    <w:rsid w:val="002A2E81"/>
    <w:rsid w:val="002B13F8"/>
    <w:rsid w:val="002B6F77"/>
    <w:rsid w:val="002C6EC5"/>
    <w:rsid w:val="002E11D3"/>
    <w:rsid w:val="002E1CBF"/>
    <w:rsid w:val="002E22F3"/>
    <w:rsid w:val="002E2B11"/>
    <w:rsid w:val="002E47AD"/>
    <w:rsid w:val="003006D1"/>
    <w:rsid w:val="00300B4D"/>
    <w:rsid w:val="0030281B"/>
    <w:rsid w:val="00302B31"/>
    <w:rsid w:val="00304F86"/>
    <w:rsid w:val="00306AA8"/>
    <w:rsid w:val="00313BC2"/>
    <w:rsid w:val="003218C4"/>
    <w:rsid w:val="003475E9"/>
    <w:rsid w:val="00352F6F"/>
    <w:rsid w:val="003562F1"/>
    <w:rsid w:val="00357E83"/>
    <w:rsid w:val="00360A02"/>
    <w:rsid w:val="003633B8"/>
    <w:rsid w:val="00366B8B"/>
    <w:rsid w:val="00381BCA"/>
    <w:rsid w:val="0038464E"/>
    <w:rsid w:val="00384EA2"/>
    <w:rsid w:val="0038542D"/>
    <w:rsid w:val="003914EB"/>
    <w:rsid w:val="00394F8A"/>
    <w:rsid w:val="003A3AA9"/>
    <w:rsid w:val="003A3F25"/>
    <w:rsid w:val="003A7387"/>
    <w:rsid w:val="003B001A"/>
    <w:rsid w:val="003B3FC5"/>
    <w:rsid w:val="003C2944"/>
    <w:rsid w:val="003D310E"/>
    <w:rsid w:val="003D5B7E"/>
    <w:rsid w:val="003E1E85"/>
    <w:rsid w:val="003F29E8"/>
    <w:rsid w:val="003F3045"/>
    <w:rsid w:val="003F3BE5"/>
    <w:rsid w:val="003F4566"/>
    <w:rsid w:val="003F46BE"/>
    <w:rsid w:val="003F4FF8"/>
    <w:rsid w:val="00400060"/>
    <w:rsid w:val="00400457"/>
    <w:rsid w:val="004037F9"/>
    <w:rsid w:val="00410612"/>
    <w:rsid w:val="0041666C"/>
    <w:rsid w:val="00416FFD"/>
    <w:rsid w:val="00420EC0"/>
    <w:rsid w:val="00422C4F"/>
    <w:rsid w:val="00430AA1"/>
    <w:rsid w:val="004349D3"/>
    <w:rsid w:val="0045241A"/>
    <w:rsid w:val="00452A2B"/>
    <w:rsid w:val="00452F0D"/>
    <w:rsid w:val="00465129"/>
    <w:rsid w:val="004674A5"/>
    <w:rsid w:val="00471BBD"/>
    <w:rsid w:val="004768D4"/>
    <w:rsid w:val="0048330B"/>
    <w:rsid w:val="004835E2"/>
    <w:rsid w:val="004944FB"/>
    <w:rsid w:val="0049682E"/>
    <w:rsid w:val="0049775E"/>
    <w:rsid w:val="004A0130"/>
    <w:rsid w:val="004A0ADA"/>
    <w:rsid w:val="004A314E"/>
    <w:rsid w:val="004B1BFA"/>
    <w:rsid w:val="004B51E9"/>
    <w:rsid w:val="004B5252"/>
    <w:rsid w:val="004C2E54"/>
    <w:rsid w:val="004C76EC"/>
    <w:rsid w:val="004C7A74"/>
    <w:rsid w:val="004D4983"/>
    <w:rsid w:val="004D78A8"/>
    <w:rsid w:val="004E0831"/>
    <w:rsid w:val="004E09C2"/>
    <w:rsid w:val="004F002A"/>
    <w:rsid w:val="004F5E0B"/>
    <w:rsid w:val="004F77A3"/>
    <w:rsid w:val="00500E9A"/>
    <w:rsid w:val="00501867"/>
    <w:rsid w:val="005204FE"/>
    <w:rsid w:val="00531707"/>
    <w:rsid w:val="00534166"/>
    <w:rsid w:val="00537880"/>
    <w:rsid w:val="00541CB1"/>
    <w:rsid w:val="00547978"/>
    <w:rsid w:val="00550AF9"/>
    <w:rsid w:val="00557731"/>
    <w:rsid w:val="0056770B"/>
    <w:rsid w:val="00571303"/>
    <w:rsid w:val="00580619"/>
    <w:rsid w:val="00582D59"/>
    <w:rsid w:val="0058377E"/>
    <w:rsid w:val="00585E2B"/>
    <w:rsid w:val="00594B78"/>
    <w:rsid w:val="005A6F99"/>
    <w:rsid w:val="005A7097"/>
    <w:rsid w:val="005B6151"/>
    <w:rsid w:val="005B61EC"/>
    <w:rsid w:val="005B70FA"/>
    <w:rsid w:val="005C1521"/>
    <w:rsid w:val="005D3543"/>
    <w:rsid w:val="005D6E22"/>
    <w:rsid w:val="005E1FB4"/>
    <w:rsid w:val="005F1C36"/>
    <w:rsid w:val="006104E6"/>
    <w:rsid w:val="00611942"/>
    <w:rsid w:val="00612F37"/>
    <w:rsid w:val="0061498B"/>
    <w:rsid w:val="00616BA9"/>
    <w:rsid w:val="00616F39"/>
    <w:rsid w:val="00623EE8"/>
    <w:rsid w:val="00625142"/>
    <w:rsid w:val="006271AD"/>
    <w:rsid w:val="00631008"/>
    <w:rsid w:val="00631269"/>
    <w:rsid w:val="0063369C"/>
    <w:rsid w:val="0064480C"/>
    <w:rsid w:val="006468EC"/>
    <w:rsid w:val="00651FAD"/>
    <w:rsid w:val="0065306A"/>
    <w:rsid w:val="00653B29"/>
    <w:rsid w:val="006555F6"/>
    <w:rsid w:val="0065616C"/>
    <w:rsid w:val="0066124D"/>
    <w:rsid w:val="00663356"/>
    <w:rsid w:val="006662BE"/>
    <w:rsid w:val="006753FB"/>
    <w:rsid w:val="00675803"/>
    <w:rsid w:val="00681B5F"/>
    <w:rsid w:val="00690472"/>
    <w:rsid w:val="0069165A"/>
    <w:rsid w:val="006A2B1E"/>
    <w:rsid w:val="006A4E65"/>
    <w:rsid w:val="006B59DB"/>
    <w:rsid w:val="006C420B"/>
    <w:rsid w:val="006C464B"/>
    <w:rsid w:val="006D133F"/>
    <w:rsid w:val="006D2801"/>
    <w:rsid w:val="006D3B15"/>
    <w:rsid w:val="006F5148"/>
    <w:rsid w:val="006F5A55"/>
    <w:rsid w:val="006F5BD2"/>
    <w:rsid w:val="00705098"/>
    <w:rsid w:val="00710742"/>
    <w:rsid w:val="007109EE"/>
    <w:rsid w:val="00711636"/>
    <w:rsid w:val="007172AD"/>
    <w:rsid w:val="00720849"/>
    <w:rsid w:val="007249E4"/>
    <w:rsid w:val="00730EF8"/>
    <w:rsid w:val="00736AB6"/>
    <w:rsid w:val="00736B2A"/>
    <w:rsid w:val="007401CF"/>
    <w:rsid w:val="00742C68"/>
    <w:rsid w:val="00763E7A"/>
    <w:rsid w:val="00770015"/>
    <w:rsid w:val="00771939"/>
    <w:rsid w:val="00795C3C"/>
    <w:rsid w:val="00795CA5"/>
    <w:rsid w:val="00796435"/>
    <w:rsid w:val="007A5F77"/>
    <w:rsid w:val="007A6B52"/>
    <w:rsid w:val="007B5A63"/>
    <w:rsid w:val="007B5C7C"/>
    <w:rsid w:val="007C02E0"/>
    <w:rsid w:val="007C2274"/>
    <w:rsid w:val="007C72E4"/>
    <w:rsid w:val="007D7F58"/>
    <w:rsid w:val="007E26B0"/>
    <w:rsid w:val="007F32A1"/>
    <w:rsid w:val="007F37B4"/>
    <w:rsid w:val="008031A7"/>
    <w:rsid w:val="00803B92"/>
    <w:rsid w:val="00804DB8"/>
    <w:rsid w:val="00805604"/>
    <w:rsid w:val="00810FEB"/>
    <w:rsid w:val="00812D09"/>
    <w:rsid w:val="00815D64"/>
    <w:rsid w:val="00816145"/>
    <w:rsid w:val="00821A92"/>
    <w:rsid w:val="008228B2"/>
    <w:rsid w:val="008263CB"/>
    <w:rsid w:val="00836EBB"/>
    <w:rsid w:val="00844073"/>
    <w:rsid w:val="00846B59"/>
    <w:rsid w:val="00856A96"/>
    <w:rsid w:val="00856AFD"/>
    <w:rsid w:val="00867836"/>
    <w:rsid w:val="00876026"/>
    <w:rsid w:val="00886494"/>
    <w:rsid w:val="008928E5"/>
    <w:rsid w:val="00894009"/>
    <w:rsid w:val="008A50F6"/>
    <w:rsid w:val="008B4831"/>
    <w:rsid w:val="008B699D"/>
    <w:rsid w:val="008D1DE4"/>
    <w:rsid w:val="008D2646"/>
    <w:rsid w:val="008D7A28"/>
    <w:rsid w:val="008E3551"/>
    <w:rsid w:val="008E54FA"/>
    <w:rsid w:val="008E6E36"/>
    <w:rsid w:val="008F125A"/>
    <w:rsid w:val="008F177E"/>
    <w:rsid w:val="008F1AFA"/>
    <w:rsid w:val="008F42A7"/>
    <w:rsid w:val="008F4D6C"/>
    <w:rsid w:val="009013D7"/>
    <w:rsid w:val="0091205D"/>
    <w:rsid w:val="00915E75"/>
    <w:rsid w:val="00916FEA"/>
    <w:rsid w:val="00925D8B"/>
    <w:rsid w:val="009301BE"/>
    <w:rsid w:val="00935006"/>
    <w:rsid w:val="009452B1"/>
    <w:rsid w:val="009468C0"/>
    <w:rsid w:val="0095169D"/>
    <w:rsid w:val="00955F4F"/>
    <w:rsid w:val="009563E4"/>
    <w:rsid w:val="0095650B"/>
    <w:rsid w:val="009605F3"/>
    <w:rsid w:val="00960D64"/>
    <w:rsid w:val="009641A4"/>
    <w:rsid w:val="00967504"/>
    <w:rsid w:val="00980808"/>
    <w:rsid w:val="0098264D"/>
    <w:rsid w:val="00983E0A"/>
    <w:rsid w:val="0099090E"/>
    <w:rsid w:val="00996E7B"/>
    <w:rsid w:val="009A640B"/>
    <w:rsid w:val="009A7D00"/>
    <w:rsid w:val="009B2246"/>
    <w:rsid w:val="009B76ED"/>
    <w:rsid w:val="009C15CB"/>
    <w:rsid w:val="009C7A25"/>
    <w:rsid w:val="009D4B48"/>
    <w:rsid w:val="009D6EF5"/>
    <w:rsid w:val="009E359D"/>
    <w:rsid w:val="009E4C88"/>
    <w:rsid w:val="009E5131"/>
    <w:rsid w:val="009E6B56"/>
    <w:rsid w:val="009F1461"/>
    <w:rsid w:val="00A0546D"/>
    <w:rsid w:val="00A10F14"/>
    <w:rsid w:val="00A1278E"/>
    <w:rsid w:val="00A16AEB"/>
    <w:rsid w:val="00A22187"/>
    <w:rsid w:val="00A24952"/>
    <w:rsid w:val="00A25CC8"/>
    <w:rsid w:val="00A3167E"/>
    <w:rsid w:val="00A32F5C"/>
    <w:rsid w:val="00A33A2D"/>
    <w:rsid w:val="00A41B7B"/>
    <w:rsid w:val="00A420FD"/>
    <w:rsid w:val="00A42421"/>
    <w:rsid w:val="00A504A1"/>
    <w:rsid w:val="00A50ACB"/>
    <w:rsid w:val="00A550B6"/>
    <w:rsid w:val="00A61D1C"/>
    <w:rsid w:val="00A641F6"/>
    <w:rsid w:val="00A67C17"/>
    <w:rsid w:val="00A76667"/>
    <w:rsid w:val="00A80C51"/>
    <w:rsid w:val="00A8469E"/>
    <w:rsid w:val="00A92382"/>
    <w:rsid w:val="00A9770E"/>
    <w:rsid w:val="00AA0A86"/>
    <w:rsid w:val="00AA2293"/>
    <w:rsid w:val="00AA63B2"/>
    <w:rsid w:val="00AB274B"/>
    <w:rsid w:val="00AB3D2D"/>
    <w:rsid w:val="00AB4C3A"/>
    <w:rsid w:val="00AB6D84"/>
    <w:rsid w:val="00AC15BE"/>
    <w:rsid w:val="00AC4DF8"/>
    <w:rsid w:val="00AC6D55"/>
    <w:rsid w:val="00AD0322"/>
    <w:rsid w:val="00AD047F"/>
    <w:rsid w:val="00AD758A"/>
    <w:rsid w:val="00AE3232"/>
    <w:rsid w:val="00AE6E3F"/>
    <w:rsid w:val="00AF5554"/>
    <w:rsid w:val="00AF6904"/>
    <w:rsid w:val="00AF7FFA"/>
    <w:rsid w:val="00B0141E"/>
    <w:rsid w:val="00B06F3A"/>
    <w:rsid w:val="00B10936"/>
    <w:rsid w:val="00B1721D"/>
    <w:rsid w:val="00B222AD"/>
    <w:rsid w:val="00B2307F"/>
    <w:rsid w:val="00B233B3"/>
    <w:rsid w:val="00B31391"/>
    <w:rsid w:val="00B314CE"/>
    <w:rsid w:val="00B3295D"/>
    <w:rsid w:val="00B3557B"/>
    <w:rsid w:val="00B36C12"/>
    <w:rsid w:val="00B5470C"/>
    <w:rsid w:val="00B67257"/>
    <w:rsid w:val="00B854E3"/>
    <w:rsid w:val="00B87B80"/>
    <w:rsid w:val="00B90EF2"/>
    <w:rsid w:val="00B95F85"/>
    <w:rsid w:val="00BA1296"/>
    <w:rsid w:val="00BA4CD7"/>
    <w:rsid w:val="00BB0341"/>
    <w:rsid w:val="00BB0E91"/>
    <w:rsid w:val="00BB54BF"/>
    <w:rsid w:val="00BC3FA7"/>
    <w:rsid w:val="00BC4CAF"/>
    <w:rsid w:val="00BC5E94"/>
    <w:rsid w:val="00BD13F3"/>
    <w:rsid w:val="00BD1F82"/>
    <w:rsid w:val="00BD5449"/>
    <w:rsid w:val="00BE1A7D"/>
    <w:rsid w:val="00BE1B78"/>
    <w:rsid w:val="00BE58F2"/>
    <w:rsid w:val="00BE7571"/>
    <w:rsid w:val="00BF0A76"/>
    <w:rsid w:val="00BF14C2"/>
    <w:rsid w:val="00BF407F"/>
    <w:rsid w:val="00BF65F6"/>
    <w:rsid w:val="00C10C3B"/>
    <w:rsid w:val="00C12A4C"/>
    <w:rsid w:val="00C15B6F"/>
    <w:rsid w:val="00C173EA"/>
    <w:rsid w:val="00C34C82"/>
    <w:rsid w:val="00C40E73"/>
    <w:rsid w:val="00C465BB"/>
    <w:rsid w:val="00C600FA"/>
    <w:rsid w:val="00C64BAB"/>
    <w:rsid w:val="00C81255"/>
    <w:rsid w:val="00C856A4"/>
    <w:rsid w:val="00C869FE"/>
    <w:rsid w:val="00C9636D"/>
    <w:rsid w:val="00CB3AC8"/>
    <w:rsid w:val="00CB6139"/>
    <w:rsid w:val="00CC0164"/>
    <w:rsid w:val="00CC3092"/>
    <w:rsid w:val="00CC63AC"/>
    <w:rsid w:val="00CE0405"/>
    <w:rsid w:val="00CE48B0"/>
    <w:rsid w:val="00CF11AF"/>
    <w:rsid w:val="00CF3048"/>
    <w:rsid w:val="00CF535B"/>
    <w:rsid w:val="00D0030D"/>
    <w:rsid w:val="00D1678C"/>
    <w:rsid w:val="00D17DA0"/>
    <w:rsid w:val="00D23AA9"/>
    <w:rsid w:val="00D2559E"/>
    <w:rsid w:val="00D2750A"/>
    <w:rsid w:val="00D31CFE"/>
    <w:rsid w:val="00D3249E"/>
    <w:rsid w:val="00D33FD4"/>
    <w:rsid w:val="00D34C5E"/>
    <w:rsid w:val="00D46422"/>
    <w:rsid w:val="00D46D2D"/>
    <w:rsid w:val="00D51851"/>
    <w:rsid w:val="00D5241A"/>
    <w:rsid w:val="00D6516E"/>
    <w:rsid w:val="00D66FD5"/>
    <w:rsid w:val="00D70364"/>
    <w:rsid w:val="00D70520"/>
    <w:rsid w:val="00D83DEF"/>
    <w:rsid w:val="00D85E7D"/>
    <w:rsid w:val="00D8698F"/>
    <w:rsid w:val="00D932DB"/>
    <w:rsid w:val="00D9670F"/>
    <w:rsid w:val="00DA08F8"/>
    <w:rsid w:val="00DA7E4F"/>
    <w:rsid w:val="00DB4926"/>
    <w:rsid w:val="00DB5574"/>
    <w:rsid w:val="00DC3815"/>
    <w:rsid w:val="00DD2E14"/>
    <w:rsid w:val="00DE4CBD"/>
    <w:rsid w:val="00DF008A"/>
    <w:rsid w:val="00E14EDA"/>
    <w:rsid w:val="00E24257"/>
    <w:rsid w:val="00E274FD"/>
    <w:rsid w:val="00E277EC"/>
    <w:rsid w:val="00E30D42"/>
    <w:rsid w:val="00E320B2"/>
    <w:rsid w:val="00E41296"/>
    <w:rsid w:val="00E41C83"/>
    <w:rsid w:val="00E51CF6"/>
    <w:rsid w:val="00E52D98"/>
    <w:rsid w:val="00E67372"/>
    <w:rsid w:val="00E70304"/>
    <w:rsid w:val="00E7354E"/>
    <w:rsid w:val="00E755B5"/>
    <w:rsid w:val="00E75716"/>
    <w:rsid w:val="00E80C8A"/>
    <w:rsid w:val="00E84689"/>
    <w:rsid w:val="00E85054"/>
    <w:rsid w:val="00E87CE5"/>
    <w:rsid w:val="00E90566"/>
    <w:rsid w:val="00EA1254"/>
    <w:rsid w:val="00EA4749"/>
    <w:rsid w:val="00EB0E80"/>
    <w:rsid w:val="00EB5E47"/>
    <w:rsid w:val="00EC325D"/>
    <w:rsid w:val="00ED5BE3"/>
    <w:rsid w:val="00ED6E19"/>
    <w:rsid w:val="00F075A8"/>
    <w:rsid w:val="00F07D53"/>
    <w:rsid w:val="00F109D7"/>
    <w:rsid w:val="00F119FD"/>
    <w:rsid w:val="00F11C00"/>
    <w:rsid w:val="00F152C9"/>
    <w:rsid w:val="00F24B23"/>
    <w:rsid w:val="00F25D6F"/>
    <w:rsid w:val="00F26428"/>
    <w:rsid w:val="00F30F2F"/>
    <w:rsid w:val="00F326D1"/>
    <w:rsid w:val="00F328A8"/>
    <w:rsid w:val="00F40134"/>
    <w:rsid w:val="00F506C2"/>
    <w:rsid w:val="00F5617D"/>
    <w:rsid w:val="00F64325"/>
    <w:rsid w:val="00F70054"/>
    <w:rsid w:val="00F731BD"/>
    <w:rsid w:val="00F77594"/>
    <w:rsid w:val="00F8115E"/>
    <w:rsid w:val="00F8482B"/>
    <w:rsid w:val="00F85AF2"/>
    <w:rsid w:val="00F93E04"/>
    <w:rsid w:val="00FB19A6"/>
    <w:rsid w:val="00FB4F80"/>
    <w:rsid w:val="00FC05B0"/>
    <w:rsid w:val="00FC2587"/>
    <w:rsid w:val="00FC3205"/>
    <w:rsid w:val="00FD009C"/>
    <w:rsid w:val="00FE3317"/>
    <w:rsid w:val="00FE5D55"/>
    <w:rsid w:val="00FF01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75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E70304"/>
    <w:pPr>
      <w:spacing w:before="120" w:after="120"/>
    </w:pPr>
    <w:rPr>
      <w:rFonts w:ascii="Trebuchet MS"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0304"/>
    <w:rPr>
      <w:sz w:val="24"/>
    </w:rPr>
  </w:style>
  <w:style w:type="paragraph" w:customStyle="1" w:styleId="HPMbodytext">
    <w:name w:val="HPMbodytext"/>
    <w:basedOn w:val="Normal"/>
    <w:rsid w:val="00E70304"/>
    <w:rPr>
      <w:rFonts w:ascii="Arial" w:hAnsi="Arial"/>
      <w:sz w:val="24"/>
    </w:rPr>
  </w:style>
  <w:style w:type="paragraph" w:customStyle="1" w:styleId="hpmbodytext0">
    <w:name w:val="hpmbodytext"/>
    <w:basedOn w:val="Normal"/>
    <w:rsid w:val="0058377E"/>
    <w:pPr>
      <w:spacing w:before="100" w:beforeAutospacing="1" w:after="100" w:afterAutospacing="1"/>
    </w:pPr>
    <w:rPr>
      <w:rFonts w:ascii="Times New Roman" w:hAnsi="Times New Roman"/>
      <w:sz w:val="24"/>
      <w:szCs w:val="24"/>
    </w:rPr>
  </w:style>
  <w:style w:type="paragraph" w:customStyle="1" w:styleId="Telecomhead">
    <w:name w:val="Telecom head"/>
    <w:basedOn w:val="Normal"/>
    <w:uiPriority w:val="99"/>
    <w:rsid w:val="00585E2B"/>
    <w:pPr>
      <w:jc w:val="center"/>
    </w:pPr>
    <w:rPr>
      <w:b/>
      <w:smallCaps/>
      <w:sz w:val="28"/>
      <w:lang w:val="en-GB"/>
    </w:rPr>
  </w:style>
  <w:style w:type="paragraph" w:customStyle="1" w:styleId="ColorfulList-Accent11">
    <w:name w:val="Colorful List - Accent 11"/>
    <w:basedOn w:val="Normal"/>
    <w:uiPriority w:val="34"/>
    <w:qFormat/>
    <w:rsid w:val="001A1F3C"/>
    <w:pPr>
      <w:spacing w:before="0" w:after="240"/>
      <w:ind w:left="720"/>
      <w:contextualSpacing/>
    </w:pPr>
    <w:rPr>
      <w:rFonts w:ascii="Geneva" w:eastAsia="Times" w:hAnsi="Geneva"/>
      <w:sz w:val="24"/>
      <w:lang w:val="en-GB" w:eastAsia="en-US"/>
    </w:rPr>
  </w:style>
  <w:style w:type="paragraph" w:styleId="BalloonText">
    <w:name w:val="Balloon Text"/>
    <w:basedOn w:val="Normal"/>
    <w:link w:val="BalloonTextChar"/>
    <w:uiPriority w:val="99"/>
    <w:semiHidden/>
    <w:unhideWhenUsed/>
    <w:rsid w:val="00265C3A"/>
    <w:pPr>
      <w:spacing w:before="0" w:after="0"/>
    </w:pPr>
    <w:rPr>
      <w:rFonts w:ascii="Tahoma" w:hAnsi="Tahoma" w:cs="Tahoma"/>
      <w:sz w:val="16"/>
      <w:szCs w:val="16"/>
    </w:rPr>
  </w:style>
  <w:style w:type="character" w:customStyle="1" w:styleId="BalloonTextChar">
    <w:name w:val="Balloon Text Char"/>
    <w:link w:val="BalloonText"/>
    <w:uiPriority w:val="99"/>
    <w:semiHidden/>
    <w:rsid w:val="00265C3A"/>
    <w:rPr>
      <w:rFonts w:ascii="Tahoma" w:eastAsia="SimSun" w:hAnsi="Tahoma" w:cs="Tahoma"/>
      <w:sz w:val="16"/>
      <w:szCs w:val="16"/>
    </w:rPr>
  </w:style>
  <w:style w:type="paragraph" w:styleId="PlainText">
    <w:name w:val="Plain Text"/>
    <w:basedOn w:val="Normal"/>
    <w:link w:val="PlainTextChar"/>
    <w:uiPriority w:val="99"/>
    <w:unhideWhenUsed/>
    <w:rsid w:val="00D2750A"/>
    <w:pPr>
      <w:spacing w:before="0" w:after="0"/>
    </w:pPr>
    <w:rPr>
      <w:rFonts w:ascii="Consolas" w:hAnsi="Consolas" w:cs="Arial"/>
      <w:sz w:val="21"/>
      <w:szCs w:val="21"/>
    </w:rPr>
  </w:style>
  <w:style w:type="character" w:customStyle="1" w:styleId="PlainTextChar">
    <w:name w:val="Plain Text Char"/>
    <w:link w:val="PlainText"/>
    <w:uiPriority w:val="99"/>
    <w:rsid w:val="00D2750A"/>
    <w:rPr>
      <w:rFonts w:ascii="Consolas" w:hAnsi="Consolas"/>
      <w:sz w:val="21"/>
      <w:szCs w:val="21"/>
    </w:rPr>
  </w:style>
  <w:style w:type="paragraph" w:styleId="Header">
    <w:name w:val="header"/>
    <w:basedOn w:val="Normal"/>
    <w:link w:val="HeaderChar"/>
    <w:uiPriority w:val="99"/>
    <w:unhideWhenUsed/>
    <w:rsid w:val="0049682E"/>
    <w:pPr>
      <w:tabs>
        <w:tab w:val="center" w:pos="4320"/>
        <w:tab w:val="right" w:pos="8640"/>
      </w:tabs>
      <w:spacing w:before="0" w:after="0"/>
    </w:pPr>
  </w:style>
  <w:style w:type="character" w:customStyle="1" w:styleId="HeaderChar">
    <w:name w:val="Header Char"/>
    <w:link w:val="Header"/>
    <w:uiPriority w:val="99"/>
    <w:rsid w:val="0049682E"/>
    <w:rPr>
      <w:rFonts w:ascii="Trebuchet MS" w:eastAsia="SimSun" w:hAnsi="Trebuchet MS" w:cs="Times New Roman"/>
      <w:sz w:val="20"/>
      <w:szCs w:val="20"/>
    </w:rPr>
  </w:style>
  <w:style w:type="paragraph" w:styleId="Footer">
    <w:name w:val="footer"/>
    <w:basedOn w:val="Normal"/>
    <w:link w:val="FooterChar"/>
    <w:uiPriority w:val="99"/>
    <w:unhideWhenUsed/>
    <w:rsid w:val="0049682E"/>
    <w:pPr>
      <w:tabs>
        <w:tab w:val="center" w:pos="4320"/>
        <w:tab w:val="right" w:pos="8640"/>
      </w:tabs>
      <w:spacing w:before="0" w:after="0"/>
    </w:pPr>
  </w:style>
  <w:style w:type="character" w:customStyle="1" w:styleId="FooterChar">
    <w:name w:val="Footer Char"/>
    <w:link w:val="Footer"/>
    <w:uiPriority w:val="99"/>
    <w:rsid w:val="0049682E"/>
    <w:rPr>
      <w:rFonts w:ascii="Trebuchet MS" w:eastAsia="SimSun" w:hAnsi="Trebuchet MS" w:cs="Times New Roman"/>
      <w:sz w:val="20"/>
      <w:szCs w:val="20"/>
    </w:rPr>
  </w:style>
  <w:style w:type="paragraph" w:customStyle="1" w:styleId="ppiFooter">
    <w:name w:val="ppi Footer"/>
    <w:basedOn w:val="Normal"/>
    <w:rsid w:val="0049682E"/>
    <w:pPr>
      <w:tabs>
        <w:tab w:val="right" w:pos="9072"/>
      </w:tabs>
      <w:spacing w:before="0" w:after="0"/>
    </w:pPr>
    <w:rPr>
      <w:rFonts w:eastAsia="Times New Roman"/>
      <w:sz w:val="16"/>
      <w:lang w:val="en-GB" w:eastAsia="en-US"/>
    </w:rPr>
  </w:style>
  <w:style w:type="character" w:styleId="Hyperlink">
    <w:name w:val="Hyperlink"/>
    <w:unhideWhenUsed/>
    <w:rsid w:val="00D23AA9"/>
    <w:rPr>
      <w:color w:val="0000FF"/>
      <w:u w:val="single"/>
    </w:rPr>
  </w:style>
  <w:style w:type="character" w:styleId="FootnoteReference">
    <w:name w:val="footnote reference"/>
    <w:semiHidden/>
    <w:rsid w:val="00CB6139"/>
    <w:rPr>
      <w:position w:val="6"/>
      <w:sz w:val="18"/>
    </w:rPr>
  </w:style>
  <w:style w:type="paragraph" w:styleId="FootnoteText">
    <w:name w:val="footnote text"/>
    <w:aliases w:val="ACMA Footnote Text"/>
    <w:basedOn w:val="Normal"/>
    <w:link w:val="FootnoteTextChar"/>
    <w:semiHidden/>
    <w:rsid w:val="00CB6139"/>
    <w:pPr>
      <w:keepLines/>
      <w:tabs>
        <w:tab w:val="left" w:pos="255"/>
        <w:tab w:val="left" w:pos="794"/>
        <w:tab w:val="left" w:pos="1191"/>
        <w:tab w:val="left" w:pos="1588"/>
        <w:tab w:val="left" w:pos="1985"/>
      </w:tabs>
      <w:overflowPunct w:val="0"/>
      <w:autoSpaceDE w:val="0"/>
      <w:autoSpaceDN w:val="0"/>
      <w:adjustRightInd w:val="0"/>
      <w:spacing w:before="80" w:after="0"/>
      <w:ind w:left="255" w:hanging="255"/>
      <w:textAlignment w:val="baseline"/>
    </w:pPr>
    <w:rPr>
      <w:rFonts w:ascii="Times New Roman" w:eastAsia="Times New Roman" w:hAnsi="Times New Roman"/>
      <w:sz w:val="24"/>
      <w:lang w:val="en-GB" w:eastAsia="en-US"/>
    </w:rPr>
  </w:style>
  <w:style w:type="character" w:customStyle="1" w:styleId="FootnoteTextChar">
    <w:name w:val="Footnote Text Char"/>
    <w:aliases w:val="ACMA Footnote Text Char"/>
    <w:link w:val="FootnoteText"/>
    <w:semiHidden/>
    <w:rsid w:val="00CB6139"/>
    <w:rPr>
      <w:rFonts w:ascii="Times New Roman" w:eastAsia="Times New Roman" w:hAnsi="Times New Roman" w:cs="Times New Roman"/>
      <w:sz w:val="24"/>
      <w:szCs w:val="20"/>
      <w:lang w:val="en-GB" w:eastAsia="en-US"/>
    </w:rPr>
  </w:style>
  <w:style w:type="paragraph" w:customStyle="1" w:styleId="ColorfulList-Accent12">
    <w:name w:val="Colorful List - Accent 12"/>
    <w:basedOn w:val="Normal"/>
    <w:uiPriority w:val="34"/>
    <w:qFormat/>
    <w:rsid w:val="00D8698F"/>
    <w:pPr>
      <w:spacing w:before="0" w:after="200" w:line="276" w:lineRule="auto"/>
      <w:ind w:left="720"/>
      <w:contextualSpacing/>
    </w:pPr>
    <w:rPr>
      <w:rFonts w:ascii="Calibri" w:hAnsi="Calibri" w:cs="Arial"/>
      <w:sz w:val="22"/>
      <w:szCs w:val="22"/>
    </w:rPr>
  </w:style>
  <w:style w:type="paragraph" w:customStyle="1" w:styleId="Default">
    <w:name w:val="Default"/>
    <w:uiPriority w:val="99"/>
    <w:rsid w:val="0000435D"/>
    <w:pPr>
      <w:autoSpaceDE w:val="0"/>
      <w:autoSpaceDN w:val="0"/>
      <w:adjustRightInd w:val="0"/>
    </w:pPr>
    <w:rPr>
      <w:rFonts w:ascii="Verdana" w:eastAsia="Times New Roman" w:hAnsi="Verdana" w:cs="Times New Roman"/>
      <w:color w:val="000000"/>
      <w:sz w:val="24"/>
      <w:szCs w:val="24"/>
      <w:lang w:eastAsia="en-US"/>
    </w:rPr>
  </w:style>
  <w:style w:type="character" w:styleId="CommentReference">
    <w:name w:val="annotation reference"/>
    <w:basedOn w:val="DefaultParagraphFont"/>
    <w:uiPriority w:val="99"/>
    <w:semiHidden/>
    <w:unhideWhenUsed/>
    <w:rsid w:val="008031A7"/>
    <w:rPr>
      <w:sz w:val="16"/>
      <w:szCs w:val="16"/>
    </w:rPr>
  </w:style>
  <w:style w:type="paragraph" w:styleId="CommentText">
    <w:name w:val="annotation text"/>
    <w:basedOn w:val="Normal"/>
    <w:link w:val="CommentTextChar"/>
    <w:uiPriority w:val="99"/>
    <w:semiHidden/>
    <w:unhideWhenUsed/>
    <w:rsid w:val="008031A7"/>
  </w:style>
  <w:style w:type="character" w:customStyle="1" w:styleId="CommentTextChar">
    <w:name w:val="Comment Text Char"/>
    <w:basedOn w:val="DefaultParagraphFont"/>
    <w:link w:val="CommentText"/>
    <w:uiPriority w:val="99"/>
    <w:semiHidden/>
    <w:rsid w:val="008031A7"/>
    <w:rPr>
      <w:rFonts w:ascii="Trebuchet MS" w:hAnsi="Trebuchet MS" w:cs="Times New Roman"/>
    </w:rPr>
  </w:style>
  <w:style w:type="paragraph" w:styleId="CommentSubject">
    <w:name w:val="annotation subject"/>
    <w:basedOn w:val="CommentText"/>
    <w:next w:val="CommentText"/>
    <w:link w:val="CommentSubjectChar"/>
    <w:uiPriority w:val="99"/>
    <w:semiHidden/>
    <w:unhideWhenUsed/>
    <w:rsid w:val="008031A7"/>
    <w:rPr>
      <w:b/>
      <w:bCs/>
    </w:rPr>
  </w:style>
  <w:style w:type="character" w:customStyle="1" w:styleId="CommentSubjectChar">
    <w:name w:val="Comment Subject Char"/>
    <w:basedOn w:val="CommentTextChar"/>
    <w:link w:val="CommentSubject"/>
    <w:uiPriority w:val="99"/>
    <w:semiHidden/>
    <w:rsid w:val="008031A7"/>
    <w:rPr>
      <w:rFonts w:ascii="Trebuchet MS" w:hAnsi="Trebuchet MS" w:cs="Times New Roman"/>
      <w:b/>
      <w:bCs/>
    </w:rPr>
  </w:style>
  <w:style w:type="paragraph" w:styleId="ListParagraph">
    <w:name w:val="List Paragraph"/>
    <w:basedOn w:val="Normal"/>
    <w:uiPriority w:val="34"/>
    <w:qFormat/>
    <w:rsid w:val="0069165A"/>
    <w:pPr>
      <w:ind w:left="720"/>
      <w:contextualSpacing/>
    </w:pPr>
  </w:style>
  <w:style w:type="paragraph" w:styleId="Revision">
    <w:name w:val="Revision"/>
    <w:hidden/>
    <w:uiPriority w:val="62"/>
    <w:rsid w:val="002302CE"/>
    <w:rPr>
      <w:rFonts w:ascii="Trebuchet MS" w:hAnsi="Trebuchet M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Arial"/>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2" w:semiHidden="0" w:unhideWhenUsed="0" w:qFormat="1"/>
    <w:lsdException w:name="Light Grid Accent 1"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34"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lsdException w:name="Medium List 2 Accent 6" w:semiHidden="0" w:uiPriority="62" w:unhideWhenUsed="0"/>
    <w:lsdException w:name="Medium Grid 1 Accent 6" w:semiHidden="0" w:uiPriority="63" w:unhideWhenUsed="0"/>
    <w:lsdException w:name="Medium Grid 2 Accent 6" w:semiHidden="0" w:uiPriority="64" w:unhideWhenUsed="0"/>
    <w:lsdException w:name="Medium Grid 3 Accent 6" w:semiHidden="0" w:uiPriority="65" w:unhideWhenUsed="0"/>
    <w:lsdException w:name="Dark List Accent 6" w:semiHidden="0" w:uiPriority="66" w:unhideWhenUsed="0"/>
    <w:lsdException w:name="Colorful Shading Accent 6" w:semiHidden="0" w:uiPriority="67" w:unhideWhenUsed="0"/>
    <w:lsdException w:name="Colorful List Accent 6" w:semiHidden="0" w:uiPriority="68" w:unhideWhenUsed="0"/>
    <w:lsdException w:name="Colorful Grid Accent 6" w:semiHidden="0" w:uiPriority="69" w:unhideWhenUsed="0"/>
    <w:lsdException w:name="Subtle Emphasis" w:semiHidden="0" w:uiPriority="70" w:unhideWhenUsed="0" w:qFormat="1"/>
    <w:lsdException w:name="Intense Emphasis" w:semiHidden="0" w:uiPriority="71" w:unhideWhenUsed="0" w:qFormat="1"/>
    <w:lsdException w:name="Subtle Reference" w:semiHidden="0" w:uiPriority="72" w:unhideWhenUsed="0" w:qFormat="1"/>
    <w:lsdException w:name="Intense Reference" w:semiHidden="0" w:uiPriority="73" w:unhideWhenUsed="0" w:qFormat="1"/>
    <w:lsdException w:name="Book Title" w:semiHidden="0" w:uiPriority="60" w:unhideWhenUsed="0" w:qFormat="1"/>
    <w:lsdException w:name="Bibliography" w:semiHidden="0" w:uiPriority="61" w:unhideWhenUsed="0"/>
    <w:lsdException w:name="TOC Heading" w:uiPriority="62" w:qFormat="1"/>
  </w:latentStyles>
  <w:style w:type="paragraph" w:default="1" w:styleId="Normal">
    <w:name w:val="Normal"/>
    <w:qFormat/>
    <w:rsid w:val="00E70304"/>
    <w:pPr>
      <w:spacing w:before="120" w:after="120"/>
    </w:pPr>
    <w:rPr>
      <w:rFonts w:ascii="Trebuchet MS" w:hAnsi="Trebuchet M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70304"/>
    <w:rPr>
      <w:sz w:val="24"/>
    </w:rPr>
  </w:style>
  <w:style w:type="paragraph" w:customStyle="1" w:styleId="HPMbodytext">
    <w:name w:val="HPMbodytext"/>
    <w:basedOn w:val="Normal"/>
    <w:rsid w:val="00E70304"/>
    <w:rPr>
      <w:rFonts w:ascii="Arial" w:hAnsi="Arial"/>
      <w:sz w:val="24"/>
    </w:rPr>
  </w:style>
  <w:style w:type="paragraph" w:customStyle="1" w:styleId="hpmbodytext0">
    <w:name w:val="hpmbodytext"/>
    <w:basedOn w:val="Normal"/>
    <w:rsid w:val="0058377E"/>
    <w:pPr>
      <w:spacing w:before="100" w:beforeAutospacing="1" w:after="100" w:afterAutospacing="1"/>
    </w:pPr>
    <w:rPr>
      <w:rFonts w:ascii="Times New Roman" w:hAnsi="Times New Roman"/>
      <w:sz w:val="24"/>
      <w:szCs w:val="24"/>
    </w:rPr>
  </w:style>
  <w:style w:type="paragraph" w:customStyle="1" w:styleId="Telecomhead">
    <w:name w:val="Telecom head"/>
    <w:basedOn w:val="Normal"/>
    <w:uiPriority w:val="99"/>
    <w:rsid w:val="00585E2B"/>
    <w:pPr>
      <w:jc w:val="center"/>
    </w:pPr>
    <w:rPr>
      <w:b/>
      <w:smallCaps/>
      <w:sz w:val="28"/>
      <w:lang w:val="en-GB"/>
    </w:rPr>
  </w:style>
  <w:style w:type="paragraph" w:customStyle="1" w:styleId="ColorfulList-Accent11">
    <w:name w:val="Colorful List - Accent 11"/>
    <w:basedOn w:val="Normal"/>
    <w:uiPriority w:val="34"/>
    <w:qFormat/>
    <w:rsid w:val="001A1F3C"/>
    <w:pPr>
      <w:spacing w:before="0" w:after="240"/>
      <w:ind w:left="720"/>
      <w:contextualSpacing/>
    </w:pPr>
    <w:rPr>
      <w:rFonts w:ascii="Geneva" w:eastAsia="Times" w:hAnsi="Geneva"/>
      <w:sz w:val="24"/>
      <w:lang w:val="en-GB" w:eastAsia="en-US"/>
    </w:rPr>
  </w:style>
  <w:style w:type="paragraph" w:styleId="BalloonText">
    <w:name w:val="Balloon Text"/>
    <w:basedOn w:val="Normal"/>
    <w:link w:val="BalloonTextChar"/>
    <w:uiPriority w:val="99"/>
    <w:semiHidden/>
    <w:unhideWhenUsed/>
    <w:rsid w:val="00265C3A"/>
    <w:pPr>
      <w:spacing w:before="0" w:after="0"/>
    </w:pPr>
    <w:rPr>
      <w:rFonts w:ascii="Tahoma" w:hAnsi="Tahoma" w:cs="Tahoma"/>
      <w:sz w:val="16"/>
      <w:szCs w:val="16"/>
    </w:rPr>
  </w:style>
  <w:style w:type="character" w:customStyle="1" w:styleId="BalloonTextChar">
    <w:name w:val="Balloon Text Char"/>
    <w:link w:val="BalloonText"/>
    <w:uiPriority w:val="99"/>
    <w:semiHidden/>
    <w:rsid w:val="00265C3A"/>
    <w:rPr>
      <w:rFonts w:ascii="Tahoma" w:eastAsia="SimSun" w:hAnsi="Tahoma" w:cs="Tahoma"/>
      <w:sz w:val="16"/>
      <w:szCs w:val="16"/>
    </w:rPr>
  </w:style>
  <w:style w:type="paragraph" w:styleId="PlainText">
    <w:name w:val="Plain Text"/>
    <w:basedOn w:val="Normal"/>
    <w:link w:val="PlainTextChar"/>
    <w:uiPriority w:val="99"/>
    <w:unhideWhenUsed/>
    <w:rsid w:val="00D2750A"/>
    <w:pPr>
      <w:spacing w:before="0" w:after="0"/>
    </w:pPr>
    <w:rPr>
      <w:rFonts w:ascii="Consolas" w:hAnsi="Consolas" w:cs="Arial"/>
      <w:sz w:val="21"/>
      <w:szCs w:val="21"/>
    </w:rPr>
  </w:style>
  <w:style w:type="character" w:customStyle="1" w:styleId="PlainTextChar">
    <w:name w:val="Plain Text Char"/>
    <w:link w:val="PlainText"/>
    <w:uiPriority w:val="99"/>
    <w:rsid w:val="00D2750A"/>
    <w:rPr>
      <w:rFonts w:ascii="Consolas" w:hAnsi="Consolas"/>
      <w:sz w:val="21"/>
      <w:szCs w:val="21"/>
    </w:rPr>
  </w:style>
  <w:style w:type="paragraph" w:styleId="Header">
    <w:name w:val="header"/>
    <w:basedOn w:val="Normal"/>
    <w:link w:val="HeaderChar"/>
    <w:uiPriority w:val="99"/>
    <w:unhideWhenUsed/>
    <w:rsid w:val="0049682E"/>
    <w:pPr>
      <w:tabs>
        <w:tab w:val="center" w:pos="4320"/>
        <w:tab w:val="right" w:pos="8640"/>
      </w:tabs>
      <w:spacing w:before="0" w:after="0"/>
    </w:pPr>
  </w:style>
  <w:style w:type="character" w:customStyle="1" w:styleId="HeaderChar">
    <w:name w:val="Header Char"/>
    <w:link w:val="Header"/>
    <w:uiPriority w:val="99"/>
    <w:rsid w:val="0049682E"/>
    <w:rPr>
      <w:rFonts w:ascii="Trebuchet MS" w:eastAsia="SimSun" w:hAnsi="Trebuchet MS" w:cs="Times New Roman"/>
      <w:sz w:val="20"/>
      <w:szCs w:val="20"/>
    </w:rPr>
  </w:style>
  <w:style w:type="paragraph" w:styleId="Footer">
    <w:name w:val="footer"/>
    <w:basedOn w:val="Normal"/>
    <w:link w:val="FooterChar"/>
    <w:uiPriority w:val="99"/>
    <w:unhideWhenUsed/>
    <w:rsid w:val="0049682E"/>
    <w:pPr>
      <w:tabs>
        <w:tab w:val="center" w:pos="4320"/>
        <w:tab w:val="right" w:pos="8640"/>
      </w:tabs>
      <w:spacing w:before="0" w:after="0"/>
    </w:pPr>
  </w:style>
  <w:style w:type="character" w:customStyle="1" w:styleId="FooterChar">
    <w:name w:val="Footer Char"/>
    <w:link w:val="Footer"/>
    <w:uiPriority w:val="99"/>
    <w:rsid w:val="0049682E"/>
    <w:rPr>
      <w:rFonts w:ascii="Trebuchet MS" w:eastAsia="SimSun" w:hAnsi="Trebuchet MS" w:cs="Times New Roman"/>
      <w:sz w:val="20"/>
      <w:szCs w:val="20"/>
    </w:rPr>
  </w:style>
  <w:style w:type="paragraph" w:customStyle="1" w:styleId="ppiFooter">
    <w:name w:val="ppi Footer"/>
    <w:basedOn w:val="Normal"/>
    <w:rsid w:val="0049682E"/>
    <w:pPr>
      <w:tabs>
        <w:tab w:val="right" w:pos="9072"/>
      </w:tabs>
      <w:spacing w:before="0" w:after="0"/>
    </w:pPr>
    <w:rPr>
      <w:rFonts w:eastAsia="Times New Roman"/>
      <w:sz w:val="16"/>
      <w:lang w:val="en-GB" w:eastAsia="en-US"/>
    </w:rPr>
  </w:style>
  <w:style w:type="character" w:styleId="Hyperlink">
    <w:name w:val="Hyperlink"/>
    <w:unhideWhenUsed/>
    <w:rsid w:val="00D23AA9"/>
    <w:rPr>
      <w:color w:val="0000FF"/>
      <w:u w:val="single"/>
    </w:rPr>
  </w:style>
  <w:style w:type="character" w:styleId="FootnoteReference">
    <w:name w:val="footnote reference"/>
    <w:semiHidden/>
    <w:rsid w:val="00CB6139"/>
    <w:rPr>
      <w:position w:val="6"/>
      <w:sz w:val="18"/>
    </w:rPr>
  </w:style>
  <w:style w:type="paragraph" w:styleId="FootnoteText">
    <w:name w:val="footnote text"/>
    <w:aliases w:val="ACMA Footnote Text"/>
    <w:basedOn w:val="Normal"/>
    <w:link w:val="FootnoteTextChar"/>
    <w:semiHidden/>
    <w:rsid w:val="00CB6139"/>
    <w:pPr>
      <w:keepLines/>
      <w:tabs>
        <w:tab w:val="left" w:pos="255"/>
        <w:tab w:val="left" w:pos="794"/>
        <w:tab w:val="left" w:pos="1191"/>
        <w:tab w:val="left" w:pos="1588"/>
        <w:tab w:val="left" w:pos="1985"/>
      </w:tabs>
      <w:overflowPunct w:val="0"/>
      <w:autoSpaceDE w:val="0"/>
      <w:autoSpaceDN w:val="0"/>
      <w:adjustRightInd w:val="0"/>
      <w:spacing w:before="80" w:after="0"/>
      <w:ind w:left="255" w:hanging="255"/>
      <w:textAlignment w:val="baseline"/>
    </w:pPr>
    <w:rPr>
      <w:rFonts w:ascii="Times New Roman" w:eastAsia="Times New Roman" w:hAnsi="Times New Roman"/>
      <w:sz w:val="24"/>
      <w:lang w:val="en-GB" w:eastAsia="en-US"/>
    </w:rPr>
  </w:style>
  <w:style w:type="character" w:customStyle="1" w:styleId="FootnoteTextChar">
    <w:name w:val="Footnote Text Char"/>
    <w:aliases w:val="ACMA Footnote Text Char"/>
    <w:link w:val="FootnoteText"/>
    <w:semiHidden/>
    <w:rsid w:val="00CB6139"/>
    <w:rPr>
      <w:rFonts w:ascii="Times New Roman" w:eastAsia="Times New Roman" w:hAnsi="Times New Roman" w:cs="Times New Roman"/>
      <w:sz w:val="24"/>
      <w:szCs w:val="20"/>
      <w:lang w:val="en-GB" w:eastAsia="en-US"/>
    </w:rPr>
  </w:style>
  <w:style w:type="paragraph" w:customStyle="1" w:styleId="ColorfulList-Accent12">
    <w:name w:val="Colorful List - Accent 12"/>
    <w:basedOn w:val="Normal"/>
    <w:uiPriority w:val="34"/>
    <w:qFormat/>
    <w:rsid w:val="00D8698F"/>
    <w:pPr>
      <w:spacing w:before="0" w:after="200" w:line="276" w:lineRule="auto"/>
      <w:ind w:left="720"/>
      <w:contextualSpacing/>
    </w:pPr>
    <w:rPr>
      <w:rFonts w:ascii="Calibri" w:hAnsi="Calibri" w:cs="Arial"/>
      <w:sz w:val="22"/>
      <w:szCs w:val="22"/>
    </w:rPr>
  </w:style>
  <w:style w:type="paragraph" w:customStyle="1" w:styleId="Default">
    <w:name w:val="Default"/>
    <w:uiPriority w:val="99"/>
    <w:rsid w:val="0000435D"/>
    <w:pPr>
      <w:autoSpaceDE w:val="0"/>
      <w:autoSpaceDN w:val="0"/>
      <w:adjustRightInd w:val="0"/>
    </w:pPr>
    <w:rPr>
      <w:rFonts w:ascii="Verdana" w:eastAsia="Times New Roman" w:hAnsi="Verdana" w:cs="Times New Roman"/>
      <w:color w:val="000000"/>
      <w:sz w:val="24"/>
      <w:szCs w:val="24"/>
      <w:lang w:eastAsia="en-US"/>
    </w:rPr>
  </w:style>
  <w:style w:type="character" w:styleId="CommentReference">
    <w:name w:val="annotation reference"/>
    <w:basedOn w:val="DefaultParagraphFont"/>
    <w:uiPriority w:val="99"/>
    <w:semiHidden/>
    <w:unhideWhenUsed/>
    <w:rsid w:val="008031A7"/>
    <w:rPr>
      <w:sz w:val="16"/>
      <w:szCs w:val="16"/>
    </w:rPr>
  </w:style>
  <w:style w:type="paragraph" w:styleId="CommentText">
    <w:name w:val="annotation text"/>
    <w:basedOn w:val="Normal"/>
    <w:link w:val="CommentTextChar"/>
    <w:uiPriority w:val="99"/>
    <w:semiHidden/>
    <w:unhideWhenUsed/>
    <w:rsid w:val="008031A7"/>
  </w:style>
  <w:style w:type="character" w:customStyle="1" w:styleId="CommentTextChar">
    <w:name w:val="Comment Text Char"/>
    <w:basedOn w:val="DefaultParagraphFont"/>
    <w:link w:val="CommentText"/>
    <w:uiPriority w:val="99"/>
    <w:semiHidden/>
    <w:rsid w:val="008031A7"/>
    <w:rPr>
      <w:rFonts w:ascii="Trebuchet MS" w:hAnsi="Trebuchet MS" w:cs="Times New Roman"/>
    </w:rPr>
  </w:style>
  <w:style w:type="paragraph" w:styleId="CommentSubject">
    <w:name w:val="annotation subject"/>
    <w:basedOn w:val="CommentText"/>
    <w:next w:val="CommentText"/>
    <w:link w:val="CommentSubjectChar"/>
    <w:uiPriority w:val="99"/>
    <w:semiHidden/>
    <w:unhideWhenUsed/>
    <w:rsid w:val="008031A7"/>
    <w:rPr>
      <w:b/>
      <w:bCs/>
    </w:rPr>
  </w:style>
  <w:style w:type="character" w:customStyle="1" w:styleId="CommentSubjectChar">
    <w:name w:val="Comment Subject Char"/>
    <w:basedOn w:val="CommentTextChar"/>
    <w:link w:val="CommentSubject"/>
    <w:uiPriority w:val="99"/>
    <w:semiHidden/>
    <w:rsid w:val="008031A7"/>
    <w:rPr>
      <w:rFonts w:ascii="Trebuchet MS" w:hAnsi="Trebuchet MS" w:cs="Times New Roman"/>
      <w:b/>
      <w:bCs/>
    </w:rPr>
  </w:style>
  <w:style w:type="paragraph" w:styleId="ListParagraph">
    <w:name w:val="List Paragraph"/>
    <w:basedOn w:val="Normal"/>
    <w:uiPriority w:val="34"/>
    <w:qFormat/>
    <w:rsid w:val="0069165A"/>
    <w:pPr>
      <w:ind w:left="720"/>
      <w:contextualSpacing/>
    </w:pPr>
  </w:style>
  <w:style w:type="paragraph" w:styleId="Revision">
    <w:name w:val="Revision"/>
    <w:hidden/>
    <w:uiPriority w:val="62"/>
    <w:rsid w:val="002302CE"/>
    <w:rPr>
      <w:rFonts w:ascii="Trebuchet MS" w:hAnsi="Trebuchet M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05363">
      <w:bodyDiv w:val="1"/>
      <w:marLeft w:val="0"/>
      <w:marRight w:val="0"/>
      <w:marTop w:val="0"/>
      <w:marBottom w:val="0"/>
      <w:divBdr>
        <w:top w:val="none" w:sz="0" w:space="0" w:color="auto"/>
        <w:left w:val="none" w:sz="0" w:space="0" w:color="auto"/>
        <w:bottom w:val="none" w:sz="0" w:space="0" w:color="auto"/>
        <w:right w:val="none" w:sz="0" w:space="0" w:color="auto"/>
      </w:divBdr>
    </w:div>
    <w:div w:id="389965432">
      <w:bodyDiv w:val="1"/>
      <w:marLeft w:val="0"/>
      <w:marRight w:val="0"/>
      <w:marTop w:val="0"/>
      <w:marBottom w:val="0"/>
      <w:divBdr>
        <w:top w:val="none" w:sz="0" w:space="0" w:color="auto"/>
        <w:left w:val="none" w:sz="0" w:space="0" w:color="auto"/>
        <w:bottom w:val="none" w:sz="0" w:space="0" w:color="auto"/>
        <w:right w:val="none" w:sz="0" w:space="0" w:color="auto"/>
      </w:divBdr>
    </w:div>
    <w:div w:id="401955341">
      <w:bodyDiv w:val="1"/>
      <w:marLeft w:val="0"/>
      <w:marRight w:val="0"/>
      <w:marTop w:val="0"/>
      <w:marBottom w:val="0"/>
      <w:divBdr>
        <w:top w:val="none" w:sz="0" w:space="0" w:color="auto"/>
        <w:left w:val="none" w:sz="0" w:space="0" w:color="auto"/>
        <w:bottom w:val="none" w:sz="0" w:space="0" w:color="auto"/>
        <w:right w:val="none" w:sz="0" w:space="0" w:color="auto"/>
      </w:divBdr>
    </w:div>
    <w:div w:id="415518306">
      <w:bodyDiv w:val="1"/>
      <w:marLeft w:val="0"/>
      <w:marRight w:val="0"/>
      <w:marTop w:val="0"/>
      <w:marBottom w:val="0"/>
      <w:divBdr>
        <w:top w:val="none" w:sz="0" w:space="0" w:color="auto"/>
        <w:left w:val="none" w:sz="0" w:space="0" w:color="auto"/>
        <w:bottom w:val="none" w:sz="0" w:space="0" w:color="auto"/>
        <w:right w:val="none" w:sz="0" w:space="0" w:color="auto"/>
      </w:divBdr>
    </w:div>
    <w:div w:id="428235923">
      <w:bodyDiv w:val="1"/>
      <w:marLeft w:val="0"/>
      <w:marRight w:val="0"/>
      <w:marTop w:val="0"/>
      <w:marBottom w:val="0"/>
      <w:divBdr>
        <w:top w:val="none" w:sz="0" w:space="0" w:color="auto"/>
        <w:left w:val="none" w:sz="0" w:space="0" w:color="auto"/>
        <w:bottom w:val="none" w:sz="0" w:space="0" w:color="auto"/>
        <w:right w:val="none" w:sz="0" w:space="0" w:color="auto"/>
      </w:divBdr>
      <w:divsChild>
        <w:div w:id="53503307">
          <w:marLeft w:val="0"/>
          <w:marRight w:val="0"/>
          <w:marTop w:val="0"/>
          <w:marBottom w:val="0"/>
          <w:divBdr>
            <w:top w:val="none" w:sz="0" w:space="0" w:color="auto"/>
            <w:left w:val="none" w:sz="0" w:space="0" w:color="auto"/>
            <w:bottom w:val="none" w:sz="0" w:space="0" w:color="auto"/>
            <w:right w:val="none" w:sz="0" w:space="0" w:color="auto"/>
          </w:divBdr>
        </w:div>
        <w:div w:id="464199017">
          <w:marLeft w:val="0"/>
          <w:marRight w:val="0"/>
          <w:marTop w:val="0"/>
          <w:marBottom w:val="0"/>
          <w:divBdr>
            <w:top w:val="none" w:sz="0" w:space="0" w:color="auto"/>
            <w:left w:val="none" w:sz="0" w:space="0" w:color="auto"/>
            <w:bottom w:val="none" w:sz="0" w:space="0" w:color="auto"/>
            <w:right w:val="none" w:sz="0" w:space="0" w:color="auto"/>
          </w:divBdr>
        </w:div>
        <w:div w:id="1160122559">
          <w:marLeft w:val="0"/>
          <w:marRight w:val="0"/>
          <w:marTop w:val="0"/>
          <w:marBottom w:val="0"/>
          <w:divBdr>
            <w:top w:val="none" w:sz="0" w:space="0" w:color="auto"/>
            <w:left w:val="none" w:sz="0" w:space="0" w:color="auto"/>
            <w:bottom w:val="none" w:sz="0" w:space="0" w:color="auto"/>
            <w:right w:val="none" w:sz="0" w:space="0" w:color="auto"/>
          </w:divBdr>
        </w:div>
        <w:div w:id="1440875117">
          <w:marLeft w:val="0"/>
          <w:marRight w:val="0"/>
          <w:marTop w:val="0"/>
          <w:marBottom w:val="0"/>
          <w:divBdr>
            <w:top w:val="none" w:sz="0" w:space="0" w:color="auto"/>
            <w:left w:val="none" w:sz="0" w:space="0" w:color="auto"/>
            <w:bottom w:val="none" w:sz="0" w:space="0" w:color="auto"/>
            <w:right w:val="none" w:sz="0" w:space="0" w:color="auto"/>
          </w:divBdr>
        </w:div>
      </w:divsChild>
    </w:div>
    <w:div w:id="857357540">
      <w:bodyDiv w:val="1"/>
      <w:marLeft w:val="0"/>
      <w:marRight w:val="0"/>
      <w:marTop w:val="0"/>
      <w:marBottom w:val="0"/>
      <w:divBdr>
        <w:top w:val="none" w:sz="0" w:space="0" w:color="auto"/>
        <w:left w:val="none" w:sz="0" w:space="0" w:color="auto"/>
        <w:bottom w:val="none" w:sz="0" w:space="0" w:color="auto"/>
        <w:right w:val="none" w:sz="0" w:space="0" w:color="auto"/>
      </w:divBdr>
      <w:divsChild>
        <w:div w:id="1647516405">
          <w:marLeft w:val="0"/>
          <w:marRight w:val="0"/>
          <w:marTop w:val="0"/>
          <w:marBottom w:val="0"/>
          <w:divBdr>
            <w:top w:val="none" w:sz="0" w:space="0" w:color="auto"/>
            <w:left w:val="none" w:sz="0" w:space="0" w:color="auto"/>
            <w:bottom w:val="none" w:sz="0" w:space="0" w:color="auto"/>
            <w:right w:val="none" w:sz="0" w:space="0" w:color="auto"/>
          </w:divBdr>
          <w:divsChild>
            <w:div w:id="640622884">
              <w:marLeft w:val="0"/>
              <w:marRight w:val="0"/>
              <w:marTop w:val="0"/>
              <w:marBottom w:val="0"/>
              <w:divBdr>
                <w:top w:val="none" w:sz="0" w:space="0" w:color="auto"/>
                <w:left w:val="none" w:sz="0" w:space="0" w:color="auto"/>
                <w:bottom w:val="none" w:sz="0" w:space="0" w:color="auto"/>
                <w:right w:val="none" w:sz="0" w:space="0" w:color="auto"/>
              </w:divBdr>
              <w:divsChild>
                <w:div w:id="1602294336">
                  <w:marLeft w:val="0"/>
                  <w:marRight w:val="0"/>
                  <w:marTop w:val="0"/>
                  <w:marBottom w:val="0"/>
                  <w:divBdr>
                    <w:top w:val="none" w:sz="0" w:space="0" w:color="auto"/>
                    <w:left w:val="none" w:sz="0" w:space="0" w:color="auto"/>
                    <w:bottom w:val="none" w:sz="0" w:space="0" w:color="auto"/>
                    <w:right w:val="none" w:sz="0" w:space="0" w:color="auto"/>
                  </w:divBdr>
                  <w:divsChild>
                    <w:div w:id="1788967310">
                      <w:marLeft w:val="0"/>
                      <w:marRight w:val="0"/>
                      <w:marTop w:val="0"/>
                      <w:marBottom w:val="0"/>
                      <w:divBdr>
                        <w:top w:val="none" w:sz="0" w:space="0" w:color="auto"/>
                        <w:left w:val="none" w:sz="0" w:space="0" w:color="auto"/>
                        <w:bottom w:val="none" w:sz="0" w:space="0" w:color="auto"/>
                        <w:right w:val="none" w:sz="0" w:space="0" w:color="auto"/>
                      </w:divBdr>
                      <w:divsChild>
                        <w:div w:id="962268941">
                          <w:marLeft w:val="0"/>
                          <w:marRight w:val="0"/>
                          <w:marTop w:val="0"/>
                          <w:marBottom w:val="0"/>
                          <w:divBdr>
                            <w:top w:val="none" w:sz="0" w:space="0" w:color="auto"/>
                            <w:left w:val="none" w:sz="0" w:space="0" w:color="auto"/>
                            <w:bottom w:val="none" w:sz="0" w:space="0" w:color="auto"/>
                            <w:right w:val="none" w:sz="0" w:space="0" w:color="auto"/>
                          </w:divBdr>
                          <w:divsChild>
                            <w:div w:id="1595819418">
                              <w:marLeft w:val="0"/>
                              <w:marRight w:val="0"/>
                              <w:marTop w:val="0"/>
                              <w:marBottom w:val="0"/>
                              <w:divBdr>
                                <w:top w:val="none" w:sz="0" w:space="0" w:color="auto"/>
                                <w:left w:val="none" w:sz="0" w:space="0" w:color="auto"/>
                                <w:bottom w:val="none" w:sz="0" w:space="0" w:color="auto"/>
                                <w:right w:val="none" w:sz="0" w:space="0" w:color="auto"/>
                              </w:divBdr>
                              <w:divsChild>
                                <w:div w:id="1235973491">
                                  <w:marLeft w:val="0"/>
                                  <w:marRight w:val="0"/>
                                  <w:marTop w:val="0"/>
                                  <w:marBottom w:val="0"/>
                                  <w:divBdr>
                                    <w:top w:val="none" w:sz="0" w:space="0" w:color="auto"/>
                                    <w:left w:val="none" w:sz="0" w:space="0" w:color="auto"/>
                                    <w:bottom w:val="none" w:sz="0" w:space="0" w:color="auto"/>
                                    <w:right w:val="none" w:sz="0" w:space="0" w:color="auto"/>
                                  </w:divBdr>
                                  <w:divsChild>
                                    <w:div w:id="1678923400">
                                      <w:marLeft w:val="0"/>
                                      <w:marRight w:val="0"/>
                                      <w:marTop w:val="0"/>
                                      <w:marBottom w:val="0"/>
                                      <w:divBdr>
                                        <w:top w:val="none" w:sz="0" w:space="0" w:color="auto"/>
                                        <w:left w:val="none" w:sz="0" w:space="0" w:color="auto"/>
                                        <w:bottom w:val="none" w:sz="0" w:space="0" w:color="auto"/>
                                        <w:right w:val="none" w:sz="0" w:space="0" w:color="auto"/>
                                      </w:divBdr>
                                      <w:divsChild>
                                        <w:div w:id="1581525291">
                                          <w:marLeft w:val="0"/>
                                          <w:marRight w:val="0"/>
                                          <w:marTop w:val="0"/>
                                          <w:marBottom w:val="0"/>
                                          <w:divBdr>
                                            <w:top w:val="none" w:sz="0" w:space="0" w:color="auto"/>
                                            <w:left w:val="none" w:sz="0" w:space="0" w:color="auto"/>
                                            <w:bottom w:val="none" w:sz="0" w:space="0" w:color="auto"/>
                                            <w:right w:val="none" w:sz="0" w:space="0" w:color="auto"/>
                                          </w:divBdr>
                                          <w:divsChild>
                                            <w:div w:id="1712266421">
                                              <w:marLeft w:val="0"/>
                                              <w:marRight w:val="0"/>
                                              <w:marTop w:val="0"/>
                                              <w:marBottom w:val="0"/>
                                              <w:divBdr>
                                                <w:top w:val="none" w:sz="0" w:space="0" w:color="auto"/>
                                                <w:left w:val="none" w:sz="0" w:space="0" w:color="auto"/>
                                                <w:bottom w:val="none" w:sz="0" w:space="0" w:color="auto"/>
                                                <w:right w:val="none" w:sz="0" w:space="0" w:color="auto"/>
                                              </w:divBdr>
                                              <w:divsChild>
                                                <w:div w:id="1012142507">
                                                  <w:marLeft w:val="0"/>
                                                  <w:marRight w:val="0"/>
                                                  <w:marTop w:val="0"/>
                                                  <w:marBottom w:val="0"/>
                                                  <w:divBdr>
                                                    <w:top w:val="none" w:sz="0" w:space="0" w:color="auto"/>
                                                    <w:left w:val="none" w:sz="0" w:space="0" w:color="auto"/>
                                                    <w:bottom w:val="none" w:sz="0" w:space="0" w:color="auto"/>
                                                    <w:right w:val="none" w:sz="0" w:space="0" w:color="auto"/>
                                                  </w:divBdr>
                                                  <w:divsChild>
                                                    <w:div w:id="1065569497">
                                                      <w:marLeft w:val="0"/>
                                                      <w:marRight w:val="0"/>
                                                      <w:marTop w:val="0"/>
                                                      <w:marBottom w:val="0"/>
                                                      <w:divBdr>
                                                        <w:top w:val="none" w:sz="0" w:space="0" w:color="auto"/>
                                                        <w:left w:val="none" w:sz="0" w:space="0" w:color="auto"/>
                                                        <w:bottom w:val="none" w:sz="0" w:space="0" w:color="auto"/>
                                                        <w:right w:val="none" w:sz="0" w:space="0" w:color="auto"/>
                                                      </w:divBdr>
                                                      <w:divsChild>
                                                        <w:div w:id="1399281605">
                                                          <w:marLeft w:val="0"/>
                                                          <w:marRight w:val="0"/>
                                                          <w:marTop w:val="0"/>
                                                          <w:marBottom w:val="0"/>
                                                          <w:divBdr>
                                                            <w:top w:val="none" w:sz="0" w:space="0" w:color="auto"/>
                                                            <w:left w:val="none" w:sz="0" w:space="0" w:color="auto"/>
                                                            <w:bottom w:val="none" w:sz="0" w:space="0" w:color="auto"/>
                                                            <w:right w:val="none" w:sz="0" w:space="0" w:color="auto"/>
                                                          </w:divBdr>
                                                          <w:divsChild>
                                                            <w:div w:id="1228884582">
                                                              <w:marLeft w:val="0"/>
                                                              <w:marRight w:val="0"/>
                                                              <w:marTop w:val="0"/>
                                                              <w:marBottom w:val="0"/>
                                                              <w:divBdr>
                                                                <w:top w:val="none" w:sz="0" w:space="0" w:color="auto"/>
                                                                <w:left w:val="none" w:sz="0" w:space="0" w:color="auto"/>
                                                                <w:bottom w:val="none" w:sz="0" w:space="0" w:color="auto"/>
                                                                <w:right w:val="none" w:sz="0" w:space="0" w:color="auto"/>
                                                              </w:divBdr>
                                                              <w:divsChild>
                                                                <w:div w:id="65151583">
                                                                  <w:marLeft w:val="0"/>
                                                                  <w:marRight w:val="0"/>
                                                                  <w:marTop w:val="0"/>
                                                                  <w:marBottom w:val="0"/>
                                                                  <w:divBdr>
                                                                    <w:top w:val="none" w:sz="0" w:space="0" w:color="auto"/>
                                                                    <w:left w:val="none" w:sz="0" w:space="0" w:color="auto"/>
                                                                    <w:bottom w:val="none" w:sz="0" w:space="0" w:color="auto"/>
                                                                    <w:right w:val="none" w:sz="0" w:space="0" w:color="auto"/>
                                                                  </w:divBdr>
                                                                </w:div>
                                                                <w:div w:id="902764076">
                                                                  <w:marLeft w:val="0"/>
                                                                  <w:marRight w:val="0"/>
                                                                  <w:marTop w:val="0"/>
                                                                  <w:marBottom w:val="0"/>
                                                                  <w:divBdr>
                                                                    <w:top w:val="none" w:sz="0" w:space="0" w:color="auto"/>
                                                                    <w:left w:val="none" w:sz="0" w:space="0" w:color="auto"/>
                                                                    <w:bottom w:val="none" w:sz="0" w:space="0" w:color="auto"/>
                                                                    <w:right w:val="none" w:sz="0" w:space="0" w:color="auto"/>
                                                                  </w:divBdr>
                                                                </w:div>
                                                                <w:div w:id="629557960">
                                                                  <w:marLeft w:val="0"/>
                                                                  <w:marRight w:val="0"/>
                                                                  <w:marTop w:val="0"/>
                                                                  <w:marBottom w:val="0"/>
                                                                  <w:divBdr>
                                                                    <w:top w:val="none" w:sz="0" w:space="0" w:color="auto"/>
                                                                    <w:left w:val="none" w:sz="0" w:space="0" w:color="auto"/>
                                                                    <w:bottom w:val="none" w:sz="0" w:space="0" w:color="auto"/>
                                                                    <w:right w:val="none" w:sz="0" w:space="0" w:color="auto"/>
                                                                  </w:divBdr>
                                                                </w:div>
                                                                <w:div w:id="1720012605">
                                                                  <w:marLeft w:val="0"/>
                                                                  <w:marRight w:val="0"/>
                                                                  <w:marTop w:val="0"/>
                                                                  <w:marBottom w:val="0"/>
                                                                  <w:divBdr>
                                                                    <w:top w:val="none" w:sz="0" w:space="0" w:color="auto"/>
                                                                    <w:left w:val="none" w:sz="0" w:space="0" w:color="auto"/>
                                                                    <w:bottom w:val="none" w:sz="0" w:space="0" w:color="auto"/>
                                                                    <w:right w:val="none" w:sz="0" w:space="0" w:color="auto"/>
                                                                  </w:divBdr>
                                                                </w:div>
                                                                <w:div w:id="1847861674">
                                                                  <w:marLeft w:val="0"/>
                                                                  <w:marRight w:val="0"/>
                                                                  <w:marTop w:val="0"/>
                                                                  <w:marBottom w:val="0"/>
                                                                  <w:divBdr>
                                                                    <w:top w:val="none" w:sz="0" w:space="0" w:color="auto"/>
                                                                    <w:left w:val="none" w:sz="0" w:space="0" w:color="auto"/>
                                                                    <w:bottom w:val="none" w:sz="0" w:space="0" w:color="auto"/>
                                                                    <w:right w:val="none" w:sz="0" w:space="0" w:color="auto"/>
                                                                  </w:divBdr>
                                                                </w:div>
                                                                <w:div w:id="309286262">
                                                                  <w:marLeft w:val="0"/>
                                                                  <w:marRight w:val="0"/>
                                                                  <w:marTop w:val="0"/>
                                                                  <w:marBottom w:val="0"/>
                                                                  <w:divBdr>
                                                                    <w:top w:val="none" w:sz="0" w:space="0" w:color="auto"/>
                                                                    <w:left w:val="none" w:sz="0" w:space="0" w:color="auto"/>
                                                                    <w:bottom w:val="none" w:sz="0" w:space="0" w:color="auto"/>
                                                                    <w:right w:val="none" w:sz="0" w:space="0" w:color="auto"/>
                                                                  </w:divBdr>
                                                                </w:div>
                                                                <w:div w:id="925847796">
                                                                  <w:marLeft w:val="0"/>
                                                                  <w:marRight w:val="0"/>
                                                                  <w:marTop w:val="0"/>
                                                                  <w:marBottom w:val="0"/>
                                                                  <w:divBdr>
                                                                    <w:top w:val="none" w:sz="0" w:space="0" w:color="auto"/>
                                                                    <w:left w:val="none" w:sz="0" w:space="0" w:color="auto"/>
                                                                    <w:bottom w:val="none" w:sz="0" w:space="0" w:color="auto"/>
                                                                    <w:right w:val="none" w:sz="0" w:space="0" w:color="auto"/>
                                                                  </w:divBdr>
                                                                </w:div>
                                                                <w:div w:id="824012088">
                                                                  <w:marLeft w:val="0"/>
                                                                  <w:marRight w:val="0"/>
                                                                  <w:marTop w:val="0"/>
                                                                  <w:marBottom w:val="0"/>
                                                                  <w:divBdr>
                                                                    <w:top w:val="none" w:sz="0" w:space="0" w:color="auto"/>
                                                                    <w:left w:val="none" w:sz="0" w:space="0" w:color="auto"/>
                                                                    <w:bottom w:val="none" w:sz="0" w:space="0" w:color="auto"/>
                                                                    <w:right w:val="none" w:sz="0" w:space="0" w:color="auto"/>
                                                                  </w:divBdr>
                                                                </w:div>
                                                                <w:div w:id="407384364">
                                                                  <w:marLeft w:val="0"/>
                                                                  <w:marRight w:val="0"/>
                                                                  <w:marTop w:val="0"/>
                                                                  <w:marBottom w:val="0"/>
                                                                  <w:divBdr>
                                                                    <w:top w:val="none" w:sz="0" w:space="0" w:color="auto"/>
                                                                    <w:left w:val="none" w:sz="0" w:space="0" w:color="auto"/>
                                                                    <w:bottom w:val="none" w:sz="0" w:space="0" w:color="auto"/>
                                                                    <w:right w:val="none" w:sz="0" w:space="0" w:color="auto"/>
                                                                  </w:divBdr>
                                                                </w:div>
                                                                <w:div w:id="12657828">
                                                                  <w:marLeft w:val="0"/>
                                                                  <w:marRight w:val="0"/>
                                                                  <w:marTop w:val="0"/>
                                                                  <w:marBottom w:val="0"/>
                                                                  <w:divBdr>
                                                                    <w:top w:val="none" w:sz="0" w:space="0" w:color="auto"/>
                                                                    <w:left w:val="none" w:sz="0" w:space="0" w:color="auto"/>
                                                                    <w:bottom w:val="none" w:sz="0" w:space="0" w:color="auto"/>
                                                                    <w:right w:val="none" w:sz="0" w:space="0" w:color="auto"/>
                                                                  </w:divBdr>
                                                                </w:div>
                                                                <w:div w:id="1168398153">
                                                                  <w:marLeft w:val="0"/>
                                                                  <w:marRight w:val="0"/>
                                                                  <w:marTop w:val="0"/>
                                                                  <w:marBottom w:val="0"/>
                                                                  <w:divBdr>
                                                                    <w:top w:val="none" w:sz="0" w:space="0" w:color="auto"/>
                                                                    <w:left w:val="none" w:sz="0" w:space="0" w:color="auto"/>
                                                                    <w:bottom w:val="none" w:sz="0" w:space="0" w:color="auto"/>
                                                                    <w:right w:val="none" w:sz="0" w:space="0" w:color="auto"/>
                                                                  </w:divBdr>
                                                                </w:div>
                                                                <w:div w:id="631712082">
                                                                  <w:marLeft w:val="0"/>
                                                                  <w:marRight w:val="0"/>
                                                                  <w:marTop w:val="0"/>
                                                                  <w:marBottom w:val="0"/>
                                                                  <w:divBdr>
                                                                    <w:top w:val="none" w:sz="0" w:space="0" w:color="auto"/>
                                                                    <w:left w:val="none" w:sz="0" w:space="0" w:color="auto"/>
                                                                    <w:bottom w:val="none" w:sz="0" w:space="0" w:color="auto"/>
                                                                    <w:right w:val="none" w:sz="0" w:space="0" w:color="auto"/>
                                                                  </w:divBdr>
                                                                </w:div>
                                                                <w:div w:id="968439911">
                                                                  <w:marLeft w:val="0"/>
                                                                  <w:marRight w:val="0"/>
                                                                  <w:marTop w:val="0"/>
                                                                  <w:marBottom w:val="0"/>
                                                                  <w:divBdr>
                                                                    <w:top w:val="none" w:sz="0" w:space="0" w:color="auto"/>
                                                                    <w:left w:val="none" w:sz="0" w:space="0" w:color="auto"/>
                                                                    <w:bottom w:val="none" w:sz="0" w:space="0" w:color="auto"/>
                                                                    <w:right w:val="none" w:sz="0" w:space="0" w:color="auto"/>
                                                                  </w:divBdr>
                                                                </w:div>
                                                                <w:div w:id="1699239775">
                                                                  <w:marLeft w:val="0"/>
                                                                  <w:marRight w:val="0"/>
                                                                  <w:marTop w:val="0"/>
                                                                  <w:marBottom w:val="0"/>
                                                                  <w:divBdr>
                                                                    <w:top w:val="none" w:sz="0" w:space="0" w:color="auto"/>
                                                                    <w:left w:val="none" w:sz="0" w:space="0" w:color="auto"/>
                                                                    <w:bottom w:val="none" w:sz="0" w:space="0" w:color="auto"/>
                                                                    <w:right w:val="none" w:sz="0" w:space="0" w:color="auto"/>
                                                                  </w:divBdr>
                                                                </w:div>
                                                                <w:div w:id="1818650250">
                                                                  <w:marLeft w:val="0"/>
                                                                  <w:marRight w:val="0"/>
                                                                  <w:marTop w:val="0"/>
                                                                  <w:marBottom w:val="0"/>
                                                                  <w:divBdr>
                                                                    <w:top w:val="none" w:sz="0" w:space="0" w:color="auto"/>
                                                                    <w:left w:val="none" w:sz="0" w:space="0" w:color="auto"/>
                                                                    <w:bottom w:val="none" w:sz="0" w:space="0" w:color="auto"/>
                                                                    <w:right w:val="none" w:sz="0" w:space="0" w:color="auto"/>
                                                                  </w:divBdr>
                                                                </w:div>
                                                                <w:div w:id="1906379708">
                                                                  <w:marLeft w:val="0"/>
                                                                  <w:marRight w:val="0"/>
                                                                  <w:marTop w:val="0"/>
                                                                  <w:marBottom w:val="0"/>
                                                                  <w:divBdr>
                                                                    <w:top w:val="none" w:sz="0" w:space="0" w:color="auto"/>
                                                                    <w:left w:val="none" w:sz="0" w:space="0" w:color="auto"/>
                                                                    <w:bottom w:val="none" w:sz="0" w:space="0" w:color="auto"/>
                                                                    <w:right w:val="none" w:sz="0" w:space="0" w:color="auto"/>
                                                                  </w:divBdr>
                                                                </w:div>
                                                                <w:div w:id="1084572157">
                                                                  <w:marLeft w:val="0"/>
                                                                  <w:marRight w:val="0"/>
                                                                  <w:marTop w:val="0"/>
                                                                  <w:marBottom w:val="0"/>
                                                                  <w:divBdr>
                                                                    <w:top w:val="none" w:sz="0" w:space="0" w:color="auto"/>
                                                                    <w:left w:val="none" w:sz="0" w:space="0" w:color="auto"/>
                                                                    <w:bottom w:val="none" w:sz="0" w:space="0" w:color="auto"/>
                                                                    <w:right w:val="none" w:sz="0" w:space="0" w:color="auto"/>
                                                                  </w:divBdr>
                                                                </w:div>
                                                                <w:div w:id="274825054">
                                                                  <w:marLeft w:val="0"/>
                                                                  <w:marRight w:val="0"/>
                                                                  <w:marTop w:val="0"/>
                                                                  <w:marBottom w:val="0"/>
                                                                  <w:divBdr>
                                                                    <w:top w:val="none" w:sz="0" w:space="0" w:color="auto"/>
                                                                    <w:left w:val="none" w:sz="0" w:space="0" w:color="auto"/>
                                                                    <w:bottom w:val="none" w:sz="0" w:space="0" w:color="auto"/>
                                                                    <w:right w:val="none" w:sz="0" w:space="0" w:color="auto"/>
                                                                  </w:divBdr>
                                                                </w:div>
                                                                <w:div w:id="1778982874">
                                                                  <w:marLeft w:val="0"/>
                                                                  <w:marRight w:val="0"/>
                                                                  <w:marTop w:val="0"/>
                                                                  <w:marBottom w:val="0"/>
                                                                  <w:divBdr>
                                                                    <w:top w:val="none" w:sz="0" w:space="0" w:color="auto"/>
                                                                    <w:left w:val="none" w:sz="0" w:space="0" w:color="auto"/>
                                                                    <w:bottom w:val="none" w:sz="0" w:space="0" w:color="auto"/>
                                                                    <w:right w:val="none" w:sz="0" w:space="0" w:color="auto"/>
                                                                  </w:divBdr>
                                                                </w:div>
                                                                <w:div w:id="65812144">
                                                                  <w:marLeft w:val="0"/>
                                                                  <w:marRight w:val="0"/>
                                                                  <w:marTop w:val="0"/>
                                                                  <w:marBottom w:val="0"/>
                                                                  <w:divBdr>
                                                                    <w:top w:val="none" w:sz="0" w:space="0" w:color="auto"/>
                                                                    <w:left w:val="none" w:sz="0" w:space="0" w:color="auto"/>
                                                                    <w:bottom w:val="none" w:sz="0" w:space="0" w:color="auto"/>
                                                                    <w:right w:val="none" w:sz="0" w:space="0" w:color="auto"/>
                                                                  </w:divBdr>
                                                                </w:div>
                                                                <w:div w:id="388652638">
                                                                  <w:marLeft w:val="0"/>
                                                                  <w:marRight w:val="0"/>
                                                                  <w:marTop w:val="0"/>
                                                                  <w:marBottom w:val="0"/>
                                                                  <w:divBdr>
                                                                    <w:top w:val="none" w:sz="0" w:space="0" w:color="auto"/>
                                                                    <w:left w:val="none" w:sz="0" w:space="0" w:color="auto"/>
                                                                    <w:bottom w:val="none" w:sz="0" w:space="0" w:color="auto"/>
                                                                    <w:right w:val="none" w:sz="0" w:space="0" w:color="auto"/>
                                                                  </w:divBdr>
                                                                </w:div>
                                                                <w:div w:id="1604653975">
                                                                  <w:marLeft w:val="0"/>
                                                                  <w:marRight w:val="0"/>
                                                                  <w:marTop w:val="0"/>
                                                                  <w:marBottom w:val="0"/>
                                                                  <w:divBdr>
                                                                    <w:top w:val="none" w:sz="0" w:space="0" w:color="auto"/>
                                                                    <w:left w:val="none" w:sz="0" w:space="0" w:color="auto"/>
                                                                    <w:bottom w:val="none" w:sz="0" w:space="0" w:color="auto"/>
                                                                    <w:right w:val="none" w:sz="0" w:space="0" w:color="auto"/>
                                                                  </w:divBdr>
                                                                </w:div>
                                                                <w:div w:id="556402435">
                                                                  <w:marLeft w:val="0"/>
                                                                  <w:marRight w:val="0"/>
                                                                  <w:marTop w:val="0"/>
                                                                  <w:marBottom w:val="0"/>
                                                                  <w:divBdr>
                                                                    <w:top w:val="none" w:sz="0" w:space="0" w:color="auto"/>
                                                                    <w:left w:val="none" w:sz="0" w:space="0" w:color="auto"/>
                                                                    <w:bottom w:val="none" w:sz="0" w:space="0" w:color="auto"/>
                                                                    <w:right w:val="none" w:sz="0" w:space="0" w:color="auto"/>
                                                                  </w:divBdr>
                                                                </w:div>
                                                                <w:div w:id="203858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84374664">
      <w:bodyDiv w:val="1"/>
      <w:marLeft w:val="0"/>
      <w:marRight w:val="0"/>
      <w:marTop w:val="0"/>
      <w:marBottom w:val="0"/>
      <w:divBdr>
        <w:top w:val="none" w:sz="0" w:space="0" w:color="auto"/>
        <w:left w:val="none" w:sz="0" w:space="0" w:color="auto"/>
        <w:bottom w:val="none" w:sz="0" w:space="0" w:color="auto"/>
        <w:right w:val="none" w:sz="0" w:space="0" w:color="auto"/>
      </w:divBdr>
    </w:div>
    <w:div w:id="1195116615">
      <w:bodyDiv w:val="1"/>
      <w:marLeft w:val="0"/>
      <w:marRight w:val="0"/>
      <w:marTop w:val="0"/>
      <w:marBottom w:val="0"/>
      <w:divBdr>
        <w:top w:val="none" w:sz="0" w:space="0" w:color="auto"/>
        <w:left w:val="none" w:sz="0" w:space="0" w:color="auto"/>
        <w:bottom w:val="none" w:sz="0" w:space="0" w:color="auto"/>
        <w:right w:val="none" w:sz="0" w:space="0" w:color="auto"/>
      </w:divBdr>
    </w:div>
    <w:div w:id="1256012916">
      <w:bodyDiv w:val="1"/>
      <w:marLeft w:val="0"/>
      <w:marRight w:val="0"/>
      <w:marTop w:val="0"/>
      <w:marBottom w:val="0"/>
      <w:divBdr>
        <w:top w:val="none" w:sz="0" w:space="0" w:color="auto"/>
        <w:left w:val="none" w:sz="0" w:space="0" w:color="auto"/>
        <w:bottom w:val="none" w:sz="0" w:space="0" w:color="auto"/>
        <w:right w:val="none" w:sz="0" w:space="0" w:color="auto"/>
      </w:divBdr>
    </w:div>
    <w:div w:id="1268460715">
      <w:bodyDiv w:val="1"/>
      <w:marLeft w:val="0"/>
      <w:marRight w:val="0"/>
      <w:marTop w:val="0"/>
      <w:marBottom w:val="0"/>
      <w:divBdr>
        <w:top w:val="none" w:sz="0" w:space="0" w:color="auto"/>
        <w:left w:val="none" w:sz="0" w:space="0" w:color="auto"/>
        <w:bottom w:val="none" w:sz="0" w:space="0" w:color="auto"/>
        <w:right w:val="none" w:sz="0" w:space="0" w:color="auto"/>
      </w:divBdr>
    </w:div>
    <w:div w:id="1314798435">
      <w:bodyDiv w:val="1"/>
      <w:marLeft w:val="0"/>
      <w:marRight w:val="0"/>
      <w:marTop w:val="0"/>
      <w:marBottom w:val="0"/>
      <w:divBdr>
        <w:top w:val="none" w:sz="0" w:space="0" w:color="auto"/>
        <w:left w:val="none" w:sz="0" w:space="0" w:color="auto"/>
        <w:bottom w:val="none" w:sz="0" w:space="0" w:color="auto"/>
        <w:right w:val="none" w:sz="0" w:space="0" w:color="auto"/>
      </w:divBdr>
    </w:div>
    <w:div w:id="1516962193">
      <w:bodyDiv w:val="1"/>
      <w:marLeft w:val="0"/>
      <w:marRight w:val="0"/>
      <w:marTop w:val="0"/>
      <w:marBottom w:val="0"/>
      <w:divBdr>
        <w:top w:val="none" w:sz="0" w:space="0" w:color="auto"/>
        <w:left w:val="none" w:sz="0" w:space="0" w:color="auto"/>
        <w:bottom w:val="none" w:sz="0" w:space="0" w:color="auto"/>
        <w:right w:val="none" w:sz="0" w:space="0" w:color="auto"/>
      </w:divBdr>
    </w:div>
    <w:div w:id="1644693751">
      <w:bodyDiv w:val="1"/>
      <w:marLeft w:val="0"/>
      <w:marRight w:val="0"/>
      <w:marTop w:val="0"/>
      <w:marBottom w:val="0"/>
      <w:divBdr>
        <w:top w:val="none" w:sz="0" w:space="0" w:color="auto"/>
        <w:left w:val="none" w:sz="0" w:space="0" w:color="auto"/>
        <w:bottom w:val="none" w:sz="0" w:space="0" w:color="auto"/>
        <w:right w:val="none" w:sz="0" w:space="0" w:color="auto"/>
      </w:divBdr>
    </w:div>
    <w:div w:id="1755855676">
      <w:bodyDiv w:val="1"/>
      <w:marLeft w:val="0"/>
      <w:marRight w:val="0"/>
      <w:marTop w:val="0"/>
      <w:marBottom w:val="0"/>
      <w:divBdr>
        <w:top w:val="none" w:sz="0" w:space="0" w:color="auto"/>
        <w:left w:val="none" w:sz="0" w:space="0" w:color="auto"/>
        <w:bottom w:val="none" w:sz="0" w:space="0" w:color="auto"/>
        <w:right w:val="none" w:sz="0" w:space="0" w:color="auto"/>
      </w:divBdr>
    </w:div>
    <w:div w:id="1873110792">
      <w:bodyDiv w:val="1"/>
      <w:marLeft w:val="0"/>
      <w:marRight w:val="0"/>
      <w:marTop w:val="0"/>
      <w:marBottom w:val="0"/>
      <w:divBdr>
        <w:top w:val="none" w:sz="0" w:space="0" w:color="auto"/>
        <w:left w:val="none" w:sz="0" w:space="0" w:color="auto"/>
        <w:bottom w:val="none" w:sz="0" w:space="0" w:color="auto"/>
        <w:right w:val="none" w:sz="0" w:space="0" w:color="auto"/>
      </w:divBdr>
    </w:div>
    <w:div w:id="187669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fd248c74-1c66-403e-b5ea-4eee3cc33479" xsi:nil="true"/>
    <Place_x0020__x0028_city_x002c__x0020_country_x0029_ xmlns="fd248c74-1c66-403e-b5ea-4eee3cc33479">Geneva, Switzerland</Place_x0020__x0028_city_x002c__x0020_country_x0029_>
    <Date xmlns="fd248c74-1c66-403e-b5ea-4eee3cc33479">2013-02-05T23:00:00+00:00</Date>
    <sort_x002d_order xmlns="d6eb785d-8703-4b26-83db-a2d3b9c9b09f">0</sort_x002d_ord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7AEBD75819FE4793E7EA4ACB80091C" ma:contentTypeVersion="3" ma:contentTypeDescription="Create a new document." ma:contentTypeScope="" ma:versionID="abed1f2849caa17c722cef56930a9916">
  <xsd:schema xmlns:xsd="http://www.w3.org/2001/XMLSchema" xmlns:xs="http://www.w3.org/2001/XMLSchema" xmlns:p="http://schemas.microsoft.com/office/2006/metadata/properties" xmlns:ns2="fd248c74-1c66-403e-b5ea-4eee3cc33479" xmlns:ns3="d6eb785d-8703-4b26-83db-a2d3b9c9b09f" targetNamespace="http://schemas.microsoft.com/office/2006/metadata/properties" ma:root="true" ma:fieldsID="6394479c9ff0a8308c085026659c31f8" ns2:_="" ns3:_="">
    <xsd:import namespace="fd248c74-1c66-403e-b5ea-4eee3cc33479"/>
    <xsd:import namespace="d6eb785d-8703-4b26-83db-a2d3b9c9b09f"/>
    <xsd:element name="properties">
      <xsd:complexType>
        <xsd:sequence>
          <xsd:element name="documentManagement">
            <xsd:complexType>
              <xsd:all>
                <xsd:element ref="ns2:Date"/>
                <xsd:element ref="ns2:Place_x0020__x0028_city_x002c__x0020_country_x0029_"/>
                <xsd:element ref="ns2:Target_x0020_Audiences" minOccurs="0"/>
                <xsd:element ref="ns3:sort_x002d_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48c74-1c66-403e-b5ea-4eee3cc33479" elementFormDefault="qualified">
    <xsd:import namespace="http://schemas.microsoft.com/office/2006/documentManagement/types"/>
    <xsd:import namespace="http://schemas.microsoft.com/office/infopath/2007/PartnerControls"/>
    <xsd:element name="Date" ma:index="8" ma:displayName="Date" ma:default="[today]" ma:format="DateOnly" ma:internalName="Date0">
      <xsd:simpleType>
        <xsd:restriction base="dms:DateTime"/>
      </xsd:simpleType>
    </xsd:element>
    <xsd:element name="Place_x0020__x0028_city_x002c__x0020_country_x0029_" ma:index="9" ma:displayName="Place (city, country)" ma:internalName="Place_x0020__x0028_city_x002c__x0020_country_x0029_0">
      <xsd:simpleType>
        <xsd:restriction base="dms:Text">
          <xsd:maxLength value="255"/>
        </xsd:restriction>
      </xsd:simpleType>
    </xsd:element>
    <xsd:element name="Target_x0020_Audiences" ma:index="10" nillable="true" ma:displayName="Target Audiences" ma:internalName="Target_x0020_Audiences">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eb785d-8703-4b26-83db-a2d3b9c9b09f" elementFormDefault="qualified">
    <xsd:import namespace="http://schemas.microsoft.com/office/2006/documentManagement/types"/>
    <xsd:import namespace="http://schemas.microsoft.com/office/infopath/2007/PartnerControls"/>
    <xsd:element name="sort_x002d_order" ma:index="11" nillable="true" ma:displayName="sort-order" ma:decimals="0" ma:default="0" ma:internalName="sort_x002d_order">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6DDDA0-4386-45E8-8680-D32813B95997}"/>
</file>

<file path=customXml/itemProps2.xml><?xml version="1.0" encoding="utf-8"?>
<ds:datastoreItem xmlns:ds="http://schemas.openxmlformats.org/officeDocument/2006/customXml" ds:itemID="{7D6EB8B4-CAB0-442F-8D4D-A1C1BEC76F0E}"/>
</file>

<file path=customXml/itemProps3.xml><?xml version="1.0" encoding="utf-8"?>
<ds:datastoreItem xmlns:ds="http://schemas.openxmlformats.org/officeDocument/2006/customXml" ds:itemID="{2C2B4AAD-D70B-4EC0-AAE9-782BFDBAAB81}"/>
</file>

<file path=docProps/app.xml><?xml version="1.0" encoding="utf-8"?>
<Properties xmlns="http://schemas.openxmlformats.org/officeDocument/2006/extended-properties" xmlns:vt="http://schemas.openxmlformats.org/officeDocument/2006/docPropsVTypes">
  <Template>Normal</Template>
  <TotalTime>65</TotalTime>
  <Pages>3</Pages>
  <Words>1038</Words>
  <Characters>5922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SG speech</vt:lpstr>
    </vt:vector>
  </TitlesOfParts>
  <Company>ITU</Company>
  <LinksUpToDate>false</LinksUpToDate>
  <CharactersWithSpaces>6947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DSG speech</dc:title>
  <dc:creator>Piers Letcher</dc:creator>
  <cp:lastModifiedBy>choutko</cp:lastModifiedBy>
  <cp:revision>24</cp:revision>
  <cp:lastPrinted>2013-02-13T16:27:00Z</cp:lastPrinted>
  <dcterms:created xsi:type="dcterms:W3CDTF">2013-02-06T08:32:00Z</dcterms:created>
  <dcterms:modified xsi:type="dcterms:W3CDTF">2013-02-22T07:35:00Z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0x010100B57AEBD75819FE4793E7EA4ACB80091C</vt:lpwstr>
  </property>
</Properties>
</file>